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E27D9" w14:textId="77777777" w:rsidR="00552952" w:rsidRPr="00552952" w:rsidRDefault="00552952" w:rsidP="00552952">
      <w:pPr>
        <w:jc w:val="center"/>
        <w:rPr>
          <w:b/>
        </w:rPr>
      </w:pPr>
      <w:r w:rsidRPr="00552952">
        <w:rPr>
          <w:b/>
        </w:rPr>
        <w:t>NETIKETT</w:t>
      </w:r>
    </w:p>
    <w:p w14:paraId="0C6B89E6" w14:textId="77777777" w:rsidR="00552952" w:rsidRDefault="00552952" w:rsidP="00552952">
      <w:pPr>
        <w:jc w:val="center"/>
        <w:rPr>
          <w:b/>
        </w:rPr>
      </w:pPr>
      <w:r w:rsidRPr="00552952">
        <w:rPr>
          <w:b/>
        </w:rPr>
        <w:t>Szabályok és keretek az online oktatásban és az online iskolai programokon</w:t>
      </w:r>
    </w:p>
    <w:p w14:paraId="1495FCC5" w14:textId="77777777" w:rsidR="00552952" w:rsidRPr="00552952" w:rsidRDefault="00552952" w:rsidP="00552952">
      <w:pPr>
        <w:jc w:val="center"/>
        <w:rPr>
          <w:b/>
        </w:rPr>
      </w:pPr>
    </w:p>
    <w:p w14:paraId="590EDE97" w14:textId="77777777" w:rsidR="00552952" w:rsidRPr="00552952" w:rsidRDefault="00552952" w:rsidP="00552952">
      <w:pPr>
        <w:pStyle w:val="Nincstrkz"/>
        <w:jc w:val="both"/>
        <w:rPr>
          <w:rFonts w:ascii="Times New Roman" w:hAnsi="Times New Roman" w:cs="Times New Roman"/>
          <w:i/>
          <w:sz w:val="24"/>
          <w:szCs w:val="24"/>
        </w:rPr>
      </w:pPr>
      <w:r w:rsidRPr="00552952">
        <w:rPr>
          <w:rFonts w:ascii="Times New Roman" w:hAnsi="Times New Roman" w:cs="Times New Roman"/>
          <w:sz w:val="24"/>
          <w:szCs w:val="24"/>
        </w:rPr>
        <w:t>A gyakorlóiskola házirendje a Köznevelési Törvény rendelkezései és a 20/2012. EMMI rendelet alapján készült. Tartalmazza a t</w:t>
      </w:r>
      <w:r w:rsidRPr="00552952">
        <w:rPr>
          <w:rFonts w:ascii="Times New Roman" w:hAnsi="Times New Roman" w:cs="Times New Roman"/>
          <w:sz w:val="24"/>
          <w:szCs w:val="24"/>
          <w:shd w:val="clear" w:color="auto" w:fill="FFFFFF"/>
        </w:rPr>
        <w:t xml:space="preserve">örvény felhatalmazásán alapuló </w:t>
      </w:r>
      <w:r w:rsidRPr="00552952">
        <w:rPr>
          <w:rStyle w:val="Kiemels"/>
          <w:rFonts w:ascii="Times New Roman" w:hAnsi="Times New Roman" w:cs="Times New Roman"/>
          <w:bCs/>
          <w:i w:val="0"/>
          <w:iCs w:val="0"/>
          <w:sz w:val="24"/>
          <w:szCs w:val="24"/>
          <w:shd w:val="clear" w:color="auto" w:fill="FFFFFF"/>
        </w:rPr>
        <w:t xml:space="preserve">iskolai </w:t>
      </w:r>
      <w:r w:rsidRPr="00552952">
        <w:rPr>
          <w:rFonts w:ascii="Times New Roman" w:hAnsi="Times New Roman" w:cs="Times New Roman"/>
          <w:sz w:val="24"/>
          <w:szCs w:val="24"/>
          <w:shd w:val="clear" w:color="auto" w:fill="FFFFFF"/>
        </w:rPr>
        <w:t>belső jogi normákat, ö</w:t>
      </w:r>
      <w:r w:rsidRPr="00552952">
        <w:rPr>
          <w:rFonts w:ascii="Times New Roman" w:hAnsi="Times New Roman" w:cs="Times New Roman"/>
          <w:sz w:val="24"/>
          <w:szCs w:val="24"/>
        </w:rPr>
        <w:t>sszefoglalja az iskolai közösség</w:t>
      </w:r>
      <w:r w:rsidRPr="00552952">
        <w:rPr>
          <w:rFonts w:ascii="Times New Roman" w:hAnsi="Times New Roman" w:cs="Times New Roman"/>
          <w:sz w:val="24"/>
          <w:szCs w:val="24"/>
          <w:shd w:val="clear" w:color="auto" w:fill="FFFFFF"/>
        </w:rPr>
        <w:t xml:space="preserve"> munkájának, magatartásának, együttélésének alapszabályait. </w:t>
      </w:r>
      <w:r w:rsidRPr="00552952">
        <w:rPr>
          <w:rFonts w:ascii="Times New Roman" w:hAnsi="Times New Roman" w:cs="Times New Roman"/>
          <w:i/>
          <w:sz w:val="24"/>
          <w:szCs w:val="24"/>
        </w:rPr>
        <w:t>„A házirend érvényes az iskola területén, az iskolát közvetlenül körülvevő közterületen (a Cházár András és Abonyi utca iskolával határos szakaszain), és az összes olyan iskolai rendezvényen is, mely az iskola épületén kívül zajlik.”</w:t>
      </w:r>
    </w:p>
    <w:p w14:paraId="2A7E3C92" w14:textId="77777777" w:rsidR="00552952" w:rsidRPr="00552952" w:rsidRDefault="00552952" w:rsidP="00552952">
      <w:pPr>
        <w:pStyle w:val="Nincstrkz"/>
        <w:jc w:val="both"/>
        <w:rPr>
          <w:rFonts w:ascii="Times New Roman" w:hAnsi="Times New Roman" w:cs="Times New Roman"/>
          <w:sz w:val="24"/>
          <w:szCs w:val="24"/>
        </w:rPr>
      </w:pPr>
      <w:r w:rsidRPr="00552952">
        <w:rPr>
          <w:rFonts w:ascii="Times New Roman" w:hAnsi="Times New Roman" w:cs="Times New Roman"/>
          <w:sz w:val="24"/>
          <w:szCs w:val="24"/>
        </w:rPr>
        <w:t>A netikett célja, hogy a diákok viselkedése az online oktatásban és az online iskolai programokon is kövesse az iskolai normákat, szabályokat. Ezért a Házirend pontjai érvényesek az online iskolai térben is. A Házirend működését az online térben az alábbi szempontok és szabályok érvényesítik.</w:t>
      </w:r>
    </w:p>
    <w:p w14:paraId="47E66E3A" w14:textId="77777777" w:rsidR="00552952" w:rsidRPr="00552952" w:rsidRDefault="00552952" w:rsidP="00552952">
      <w:pPr>
        <w:pStyle w:val="Nincstrkz"/>
        <w:jc w:val="both"/>
        <w:rPr>
          <w:rFonts w:ascii="Times New Roman" w:hAnsi="Times New Roman" w:cs="Times New Roman"/>
          <w:sz w:val="24"/>
          <w:szCs w:val="24"/>
        </w:rPr>
      </w:pPr>
    </w:p>
    <w:p w14:paraId="6E1F81F5" w14:textId="77777777" w:rsidR="00552952" w:rsidRPr="00552952" w:rsidRDefault="00552952" w:rsidP="00552952">
      <w:pPr>
        <w:pStyle w:val="NormlWeb"/>
        <w:numPr>
          <w:ilvl w:val="0"/>
          <w:numId w:val="1"/>
        </w:numPr>
        <w:shd w:val="clear" w:color="auto" w:fill="FFFFFF"/>
        <w:spacing w:before="0" w:beforeAutospacing="0" w:after="0" w:afterAutospacing="0"/>
        <w:rPr>
          <w:b/>
          <w:bdr w:val="none" w:sz="0" w:space="0" w:color="auto" w:frame="1"/>
        </w:rPr>
      </w:pPr>
      <w:r w:rsidRPr="00552952">
        <w:rPr>
          <w:b/>
          <w:bdr w:val="none" w:sz="0" w:space="0" w:color="auto" w:frame="1"/>
        </w:rPr>
        <w:t>Online technika, online iskolai környezet</w:t>
      </w:r>
    </w:p>
    <w:p w14:paraId="49C97A81" w14:textId="77777777" w:rsidR="00552952" w:rsidRPr="00552952" w:rsidRDefault="00552952" w:rsidP="00552952">
      <w:pPr>
        <w:jc w:val="both"/>
      </w:pPr>
      <w:r w:rsidRPr="00552952">
        <w:t>A diák a szülők segítségével rendezett technikai és fizikai környezet kialakításával készül az órára. Figyeli, hogy az óra egyes szakaszai milyen technikai megoldásokat követelnek. A lehetőségekhez mérten kiiktatja a háttérzajokat és egyéb zavaró körülményeket.</w:t>
      </w:r>
    </w:p>
    <w:p w14:paraId="516D9349" w14:textId="77777777" w:rsidR="00552952" w:rsidRPr="00552952" w:rsidRDefault="00552952" w:rsidP="00552952">
      <w:pPr>
        <w:jc w:val="both"/>
      </w:pPr>
      <w:r w:rsidRPr="00552952">
        <w:t>A folyamatos figyelem, kommunikáció biztosításáért a diák lehetőleg bekapcsolt kamerával dolgozik. A mikrofont csak akkor használja, ha ő szólal meg. Ha ezen technikai és fizikai körülmények nem teremthetők meg, a diák vagy szülője ezt előre jelzi, és erről egyeztet a szaktanárokkal vagy az osztályfőnökkel</w:t>
      </w:r>
    </w:p>
    <w:p w14:paraId="73B82AFD" w14:textId="77777777" w:rsidR="00552952" w:rsidRPr="00552952" w:rsidRDefault="00552952" w:rsidP="00552952">
      <w:pPr>
        <w:jc w:val="both"/>
      </w:pPr>
      <w:r w:rsidRPr="00552952">
        <w:t>Diákok, tanárok, szülők közösen alakítják ki azt a virtuális teret, amelyben a közös munka folyik. A diák a saját környezetét átgondolva vagy háttérképet alkalmazva van jelen az órán. A háttér az adatvédelmi törvényeknek megfelelően minél kevesebbet mutat a családi-személyes környezetből, valamint nem közvetít kulturálisan vagy gazdaságilag hangsúlyos üzeneteket (pl. reklámot).</w:t>
      </w:r>
    </w:p>
    <w:p w14:paraId="7B561315" w14:textId="728BF7E2" w:rsidR="00552952" w:rsidRPr="00552952" w:rsidRDefault="00552952" w:rsidP="00552952">
      <w:pPr>
        <w:spacing w:after="120"/>
        <w:jc w:val="both"/>
      </w:pPr>
      <w:r w:rsidRPr="00552952">
        <w:t xml:space="preserve">A diák </w:t>
      </w:r>
      <w:r w:rsidR="009B39D7">
        <w:t xml:space="preserve">a </w:t>
      </w:r>
      <w:r w:rsidRPr="00552952">
        <w:t>profilképe és a profil más elemei alapján beazonosítható, üzenetében azonban semleges.</w:t>
      </w:r>
    </w:p>
    <w:p w14:paraId="3027117A" w14:textId="77777777" w:rsidR="00552952" w:rsidRPr="00552952" w:rsidRDefault="00552952" w:rsidP="00552952">
      <w:pPr>
        <w:pStyle w:val="NormlWeb"/>
        <w:numPr>
          <w:ilvl w:val="0"/>
          <w:numId w:val="1"/>
        </w:numPr>
        <w:shd w:val="clear" w:color="auto" w:fill="FFFFFF"/>
        <w:spacing w:before="0" w:beforeAutospacing="0" w:after="0" w:afterAutospacing="0"/>
        <w:rPr>
          <w:b/>
          <w:bdr w:val="none" w:sz="0" w:space="0" w:color="auto" w:frame="1"/>
        </w:rPr>
      </w:pPr>
      <w:r w:rsidRPr="00552952">
        <w:rPr>
          <w:b/>
          <w:bdr w:val="none" w:sz="0" w:space="0" w:color="auto" w:frame="1"/>
        </w:rPr>
        <w:t>Az online óra menete, online viselkedés</w:t>
      </w:r>
    </w:p>
    <w:p w14:paraId="65D6511B" w14:textId="77777777" w:rsidR="00552952" w:rsidRPr="00552952" w:rsidRDefault="00552952" w:rsidP="00552952">
      <w:pPr>
        <w:jc w:val="both"/>
      </w:pPr>
      <w:r w:rsidRPr="00552952">
        <w:t xml:space="preserve">A diák a távoktatás során az online iskolai térben is iskolai polgár: a házirendet követve saját </w:t>
      </w:r>
      <w:r w:rsidR="009B39D7">
        <w:t xml:space="preserve">tanulócsoportjában, </w:t>
      </w:r>
      <w:r w:rsidRPr="00552952">
        <w:t>osztályközösségében, valamint az iskola nyilvánosságában működik, dolgozik. A diák az online csoportokat nem teszi nyitottá a nagyobb nyilvánosság felé. Viselkedésében, öltözködésével mindenki (tanárok, iskolai dolgozók, tanárjelöltek, diáktársak) irányába követi a jelenléti oktatásban megismert normákat, magatartásformákat.</w:t>
      </w:r>
    </w:p>
    <w:p w14:paraId="69F26634" w14:textId="77777777" w:rsidR="00552952" w:rsidRPr="00552952" w:rsidRDefault="00552952" w:rsidP="00552952">
      <w:pPr>
        <w:jc w:val="both"/>
        <w:rPr>
          <w:b/>
        </w:rPr>
      </w:pPr>
      <w:r w:rsidRPr="00552952">
        <w:t>A diák a digitális térben több eszközzel, több platformon is jelen lehet, ha az a tanóra menetét szolgálja. A diák figyel arra, hogy a különböző oktatást segítő platformokon a bejelentkezésnél, munka közben is iskolai polgár.</w:t>
      </w:r>
    </w:p>
    <w:p w14:paraId="1347BA3A" w14:textId="77777777" w:rsidR="00552952" w:rsidRPr="00552952" w:rsidRDefault="00552952" w:rsidP="00552952">
      <w:pPr>
        <w:spacing w:after="120"/>
        <w:jc w:val="both"/>
      </w:pPr>
      <w:r w:rsidRPr="00552952">
        <w:t xml:space="preserve">Az együttműködés és az önálló munka folyamatát az órát tartó szaktanár irányítja, szervezi. A diák tudatosítja, hogy mikor kell munkájával segítenie másokat, illetve mikor kell önállóan dolgoznia (pl. számonkérések esetében). </w:t>
      </w:r>
    </w:p>
    <w:p w14:paraId="41BFF4AC" w14:textId="77777777" w:rsidR="00552952" w:rsidRPr="00552952" w:rsidRDefault="00552952" w:rsidP="00552952">
      <w:pPr>
        <w:pStyle w:val="NormlWeb"/>
        <w:numPr>
          <w:ilvl w:val="0"/>
          <w:numId w:val="1"/>
        </w:numPr>
        <w:shd w:val="clear" w:color="auto" w:fill="FFFFFF"/>
        <w:spacing w:before="0" w:beforeAutospacing="0" w:after="0" w:afterAutospacing="0"/>
        <w:rPr>
          <w:b/>
          <w:bdr w:val="none" w:sz="0" w:space="0" w:color="auto" w:frame="1"/>
        </w:rPr>
      </w:pPr>
      <w:r w:rsidRPr="00552952">
        <w:rPr>
          <w:b/>
          <w:bdr w:val="none" w:sz="0" w:space="0" w:color="auto" w:frame="1"/>
        </w:rPr>
        <w:t>Online tartalom, online adatvédelem</w:t>
      </w:r>
    </w:p>
    <w:p w14:paraId="7C1A4DC3" w14:textId="77777777" w:rsidR="00552952" w:rsidRPr="00552952" w:rsidRDefault="00552952" w:rsidP="00552952">
      <w:pPr>
        <w:jc w:val="both"/>
      </w:pPr>
      <w:r w:rsidRPr="00552952">
        <w:rPr>
          <w:bdr w:val="none" w:sz="0" w:space="0" w:color="auto" w:frame="1"/>
        </w:rPr>
        <w:t>A</w:t>
      </w:r>
      <w:r w:rsidRPr="00552952">
        <w:t>z online tér képeit, tartalmait az órát tartó tanár alakítja, irányítja. A diák csak engedéllyel osztja meg a képernyőt, csak engedéllyel alakítja át az óra képi és egyéb tartalmait.</w:t>
      </w:r>
    </w:p>
    <w:p w14:paraId="18262588" w14:textId="77777777" w:rsidR="00552952" w:rsidRPr="00552952" w:rsidRDefault="00552952" w:rsidP="00552952">
      <w:pPr>
        <w:jc w:val="both"/>
      </w:pPr>
      <w:r w:rsidRPr="00552952">
        <w:t>A diák</w:t>
      </w:r>
      <w:r w:rsidR="00191A40">
        <w:t xml:space="preserve">ok, tanárok, tanárjelöltek </w:t>
      </w:r>
      <w:r w:rsidRPr="00552952">
        <w:t>figyel</w:t>
      </w:r>
      <w:r w:rsidR="00191A40">
        <w:t>nek</w:t>
      </w:r>
      <w:r w:rsidRPr="00552952">
        <w:t xml:space="preserve"> arra, hogy a tanóra menete szellemi termék, a</w:t>
      </w:r>
      <w:r w:rsidR="00191A40">
        <w:t xml:space="preserve"> pedagógusok </w:t>
      </w:r>
      <w:r w:rsidRPr="00552952">
        <w:t>vagy pl. a kiselőadást tartó diákok tulajdona</w:t>
      </w:r>
      <w:bookmarkStart w:id="0" w:name="_GoBack"/>
      <w:bookmarkEnd w:id="0"/>
      <w:r w:rsidRPr="00552952">
        <w:t>. Megfelelően, a szabályokat betartva használja a szerzői jog, illetve a képmáshoz való jog alá eső tartalmakat (lásd jogi melléklet).</w:t>
      </w:r>
    </w:p>
    <w:p w14:paraId="0A7A9745" w14:textId="1CA06566" w:rsidR="00405DF8" w:rsidRPr="00552952" w:rsidRDefault="00552952" w:rsidP="00552952">
      <w:pPr>
        <w:jc w:val="both"/>
      </w:pPr>
      <w:r w:rsidRPr="00552952">
        <w:t xml:space="preserve">A diák </w:t>
      </w:r>
      <w:r w:rsidR="009B39D7">
        <w:t>tudja</w:t>
      </w:r>
      <w:r w:rsidRPr="00552952">
        <w:t xml:space="preserve">, hogy </w:t>
      </w:r>
      <w:r w:rsidR="009B39D7">
        <w:t xml:space="preserve">egyes </w:t>
      </w:r>
      <w:r w:rsidRPr="00552952">
        <w:t>online tevékenységének, tetteinek következményei vannak. Az egyes problémák, vétségek esetmegbeszélésein az igazgatóság, a tanárok, szülők, a DÖK-képviselők az online tér esetében is a fennálló, hatályos törvényeket, elsődlegesen az iskolai életben azokat leképező házirendet követik.</w:t>
      </w:r>
    </w:p>
    <w:sectPr w:rsidR="00405DF8" w:rsidRPr="00552952" w:rsidSect="00552952">
      <w:headerReference w:type="default" r:id="rId7"/>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2C692" w14:textId="77777777" w:rsidR="00F2570D" w:rsidRDefault="00F2570D" w:rsidP="00552952">
      <w:r>
        <w:separator/>
      </w:r>
    </w:p>
  </w:endnote>
  <w:endnote w:type="continuationSeparator" w:id="0">
    <w:p w14:paraId="22DA24ED" w14:textId="77777777" w:rsidR="00F2570D" w:rsidRDefault="00F2570D" w:rsidP="0055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87BA0" w14:textId="77777777" w:rsidR="00F2570D" w:rsidRDefault="00F2570D" w:rsidP="00552952">
      <w:r>
        <w:separator/>
      </w:r>
    </w:p>
  </w:footnote>
  <w:footnote w:type="continuationSeparator" w:id="0">
    <w:p w14:paraId="2754F9BC" w14:textId="77777777" w:rsidR="00F2570D" w:rsidRDefault="00F2570D" w:rsidP="00552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6E42C" w14:textId="77777777" w:rsidR="00552952" w:rsidRDefault="00552952">
    <w:pPr>
      <w:pStyle w:val="lfej"/>
    </w:pPr>
    <w:r>
      <w:t>1. sz. melléklet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56411"/>
    <w:multiLevelType w:val="hybridMultilevel"/>
    <w:tmpl w:val="D6F867FE"/>
    <w:lvl w:ilvl="0" w:tplc="1E18CC08">
      <w:start w:val="1"/>
      <w:numFmt w:val="decimal"/>
      <w:lvlText w:val="%1."/>
      <w:lvlJc w:val="left"/>
      <w:pPr>
        <w:ind w:left="410" w:hanging="41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52"/>
    <w:rsid w:val="00063B29"/>
    <w:rsid w:val="00191A40"/>
    <w:rsid w:val="0020636D"/>
    <w:rsid w:val="00405DF8"/>
    <w:rsid w:val="00552952"/>
    <w:rsid w:val="009B39D7"/>
    <w:rsid w:val="00F257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D9F5"/>
  <w15:chartTrackingRefBased/>
  <w15:docId w15:val="{3009AEB6-1133-4062-B368-FE926C41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52952"/>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
    <w:name w:val="Emphasis"/>
    <w:basedOn w:val="Bekezdsalapbettpusa"/>
    <w:uiPriority w:val="20"/>
    <w:qFormat/>
    <w:rsid w:val="00552952"/>
    <w:rPr>
      <w:i/>
      <w:iCs/>
    </w:rPr>
  </w:style>
  <w:style w:type="paragraph" w:styleId="Nincstrkz">
    <w:name w:val="No Spacing"/>
    <w:uiPriority w:val="1"/>
    <w:qFormat/>
    <w:rsid w:val="00552952"/>
    <w:pPr>
      <w:spacing w:after="0" w:line="240" w:lineRule="auto"/>
    </w:pPr>
  </w:style>
  <w:style w:type="paragraph" w:styleId="NormlWeb">
    <w:name w:val="Normal (Web)"/>
    <w:basedOn w:val="Norml"/>
    <w:uiPriority w:val="99"/>
    <w:semiHidden/>
    <w:unhideWhenUsed/>
    <w:rsid w:val="00552952"/>
    <w:pPr>
      <w:spacing w:before="100" w:beforeAutospacing="1" w:after="100" w:afterAutospacing="1"/>
    </w:pPr>
    <w:rPr>
      <w:rFonts w:eastAsia="Times New Roman"/>
    </w:rPr>
  </w:style>
  <w:style w:type="paragraph" w:styleId="lfej">
    <w:name w:val="header"/>
    <w:basedOn w:val="Norml"/>
    <w:link w:val="lfejChar"/>
    <w:uiPriority w:val="99"/>
    <w:unhideWhenUsed/>
    <w:rsid w:val="00552952"/>
    <w:pPr>
      <w:tabs>
        <w:tab w:val="center" w:pos="4536"/>
        <w:tab w:val="right" w:pos="9072"/>
      </w:tabs>
    </w:pPr>
  </w:style>
  <w:style w:type="character" w:customStyle="1" w:styleId="lfejChar">
    <w:name w:val="Élőfej Char"/>
    <w:basedOn w:val="Bekezdsalapbettpusa"/>
    <w:link w:val="lfej"/>
    <w:uiPriority w:val="99"/>
    <w:rsid w:val="00552952"/>
    <w:rPr>
      <w:rFonts w:ascii="Times New Roman" w:hAnsi="Times New Roman" w:cs="Times New Roman"/>
      <w:sz w:val="24"/>
      <w:szCs w:val="24"/>
      <w:lang w:eastAsia="hu-HU"/>
    </w:rPr>
  </w:style>
  <w:style w:type="paragraph" w:styleId="llb">
    <w:name w:val="footer"/>
    <w:basedOn w:val="Norml"/>
    <w:link w:val="llbChar"/>
    <w:uiPriority w:val="99"/>
    <w:unhideWhenUsed/>
    <w:rsid w:val="00552952"/>
    <w:pPr>
      <w:tabs>
        <w:tab w:val="center" w:pos="4536"/>
        <w:tab w:val="right" w:pos="9072"/>
      </w:tabs>
    </w:pPr>
  </w:style>
  <w:style w:type="character" w:customStyle="1" w:styleId="llbChar">
    <w:name w:val="Élőláb Char"/>
    <w:basedOn w:val="Bekezdsalapbettpusa"/>
    <w:link w:val="llb"/>
    <w:uiPriority w:val="99"/>
    <w:rsid w:val="00552952"/>
    <w:rPr>
      <w:rFonts w:ascii="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9B39D7"/>
    <w:rPr>
      <w:sz w:val="16"/>
      <w:szCs w:val="16"/>
    </w:rPr>
  </w:style>
  <w:style w:type="paragraph" w:styleId="Jegyzetszveg">
    <w:name w:val="annotation text"/>
    <w:basedOn w:val="Norml"/>
    <w:link w:val="JegyzetszvegChar"/>
    <w:uiPriority w:val="99"/>
    <w:semiHidden/>
    <w:unhideWhenUsed/>
    <w:rsid w:val="009B39D7"/>
    <w:rPr>
      <w:sz w:val="20"/>
      <w:szCs w:val="20"/>
    </w:rPr>
  </w:style>
  <w:style w:type="character" w:customStyle="1" w:styleId="JegyzetszvegChar">
    <w:name w:val="Jegyzetszöveg Char"/>
    <w:basedOn w:val="Bekezdsalapbettpusa"/>
    <w:link w:val="Jegyzetszveg"/>
    <w:uiPriority w:val="99"/>
    <w:semiHidden/>
    <w:rsid w:val="009B39D7"/>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B39D7"/>
    <w:rPr>
      <w:b/>
      <w:bCs/>
    </w:rPr>
  </w:style>
  <w:style w:type="character" w:customStyle="1" w:styleId="MegjegyzstrgyaChar">
    <w:name w:val="Megjegyzés tárgya Char"/>
    <w:basedOn w:val="JegyzetszvegChar"/>
    <w:link w:val="Megjegyzstrgya"/>
    <w:uiPriority w:val="99"/>
    <w:semiHidden/>
    <w:rsid w:val="009B39D7"/>
    <w:rPr>
      <w:rFonts w:ascii="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9B39D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B39D7"/>
    <w:rPr>
      <w:rFonts w:ascii="Segoe UI"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8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3257</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György</dc:creator>
  <cp:keywords/>
  <dc:description/>
  <cp:lastModifiedBy>SchillerMariann</cp:lastModifiedBy>
  <cp:revision>2</cp:revision>
  <dcterms:created xsi:type="dcterms:W3CDTF">2020-11-09T18:29:00Z</dcterms:created>
  <dcterms:modified xsi:type="dcterms:W3CDTF">2020-11-09T18:29:00Z</dcterms:modified>
</cp:coreProperties>
</file>