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94" w:rsidRPr="00AF4394" w:rsidRDefault="00AF4394" w:rsidP="00AF4394">
      <w:pPr>
        <w:pBdr>
          <w:bottom w:val="single" w:sz="4" w:space="1" w:color="auto"/>
        </w:pBdr>
        <w:rPr>
          <w:b/>
          <w:sz w:val="24"/>
        </w:rPr>
      </w:pPr>
      <w:r w:rsidRPr="00AF4394">
        <w:rPr>
          <w:b/>
          <w:sz w:val="24"/>
        </w:rPr>
        <w:t>Az iskola működése 2020. november 11-től</w:t>
      </w:r>
      <w:bookmarkStart w:id="0" w:name="_GoBack"/>
      <w:bookmarkEnd w:id="0"/>
    </w:p>
    <w:p w:rsidR="000A0F67" w:rsidRPr="008F173A" w:rsidRDefault="000A0F67">
      <w:pPr>
        <w:rPr>
          <w:b/>
        </w:rPr>
      </w:pPr>
      <w:r w:rsidRPr="008F173A">
        <w:rPr>
          <w:b/>
        </w:rPr>
        <w:t>9-12. évfolyam</w:t>
      </w:r>
    </w:p>
    <w:p w:rsidR="000A0F67" w:rsidRDefault="000A0F67" w:rsidP="00FD0B21">
      <w:pPr>
        <w:jc w:val="both"/>
      </w:pPr>
      <w:r>
        <w:t xml:space="preserve">November 11-től (szerda) a 9-12. évfolyamon távoktatásra áll át az iskola. </w:t>
      </w:r>
      <w:r w:rsidRPr="00AF4394">
        <w:rPr>
          <w:b/>
        </w:rPr>
        <w:t>November 11-13.</w:t>
      </w:r>
      <w:r>
        <w:t xml:space="preserve"> (szerda-péntek) között </w:t>
      </w:r>
      <w:r w:rsidRPr="00AF4394">
        <w:rPr>
          <w:b/>
        </w:rPr>
        <w:t>csak a Canvast</w:t>
      </w:r>
      <w:r>
        <w:t xml:space="preserve"> használjuk: a felületen </w:t>
      </w:r>
      <w:r w:rsidR="008F173A">
        <w:t xml:space="preserve">osztunk meg tananyagot, </w:t>
      </w:r>
      <w:r>
        <w:t xml:space="preserve">adunk ki feladatokat. Online órákat nem tartunk. </w:t>
      </w:r>
      <w:r w:rsidRPr="00AF4394">
        <w:rPr>
          <w:b/>
        </w:rPr>
        <w:t>November 16-tól (hétfő) lép életbe az új online órarend</w:t>
      </w:r>
      <w:r>
        <w:t xml:space="preserve">. Ezt az órarendet újra kell tervezni, mert a </w:t>
      </w:r>
      <w:r w:rsidR="00987BE7">
        <w:t xml:space="preserve">már elkészült </w:t>
      </w:r>
      <w:r w:rsidR="000E2B7D">
        <w:t>változat</w:t>
      </w:r>
      <w:r>
        <w:t xml:space="preserve"> nem </w:t>
      </w:r>
      <w:proofErr w:type="gramStart"/>
      <w:r>
        <w:t>kompatibilis</w:t>
      </w:r>
      <w:proofErr w:type="gramEnd"/>
      <w:r>
        <w:t xml:space="preserve"> a jelenléti órarenddel. Az új v</w:t>
      </w:r>
      <w:r w:rsidR="000E2B7D">
        <w:t xml:space="preserve">erziót </w:t>
      </w:r>
      <w:r>
        <w:t>leg</w:t>
      </w:r>
      <w:r w:rsidR="000E2B7D">
        <w:t>később</w:t>
      </w:r>
      <w:r>
        <w:t xml:space="preserve"> 13-án (pénteken)</w:t>
      </w:r>
      <w:r w:rsidR="00987BE7">
        <w:t xml:space="preserve"> jelenik meg</w:t>
      </w:r>
      <w:r>
        <w:t>.</w:t>
      </w:r>
    </w:p>
    <w:p w:rsidR="00405DF8" w:rsidRPr="008F173A" w:rsidRDefault="000A0F67" w:rsidP="00FD0B21">
      <w:pPr>
        <w:jc w:val="both"/>
        <w:rPr>
          <w:b/>
        </w:rPr>
      </w:pPr>
      <w:r w:rsidRPr="008F173A">
        <w:rPr>
          <w:b/>
        </w:rPr>
        <w:t>1-8. évfolyam</w:t>
      </w:r>
    </w:p>
    <w:p w:rsidR="000A0F67" w:rsidRDefault="000A0F67" w:rsidP="00FD0B21">
      <w:pPr>
        <w:jc w:val="both"/>
      </w:pPr>
      <w:r w:rsidRPr="00AF4394">
        <w:rPr>
          <w:b/>
        </w:rPr>
        <w:t>Ezek az osztályok változatlan óra- és (jelenléti) munkarend szerint folytatják a tanulást.</w:t>
      </w:r>
      <w:r>
        <w:t xml:space="preserve"> Előfordulhat, hogy több család dönt amellett, hogy nem küldi be a gyerekét az iskolába. Erre az estre a következő eljárást tervezzük.</w:t>
      </w:r>
    </w:p>
    <w:p w:rsidR="000A0F67" w:rsidRPr="000A0F67" w:rsidRDefault="000A0F67" w:rsidP="00FD0B2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Pr="000A0F67">
        <w:rPr>
          <w:rFonts w:ascii="Calibri" w:hAnsi="Calibri" w:cs="Calibri"/>
          <w:sz w:val="22"/>
          <w:szCs w:val="22"/>
        </w:rPr>
        <w:t>a egy családban olyan egészségügyi helyzet van, hogy a gyermek iskolai jelenléte kockázatos, az igazgatóhoz címzett, a</w:t>
      </w:r>
      <w:r>
        <w:rPr>
          <w:rFonts w:ascii="Calibri" w:hAnsi="Calibri" w:cs="Calibri"/>
          <w:sz w:val="22"/>
          <w:szCs w:val="22"/>
        </w:rPr>
        <w:t xml:space="preserve">z osztályfőnöknek </w:t>
      </w:r>
      <w:r w:rsidRPr="000A0F67">
        <w:rPr>
          <w:rFonts w:ascii="Calibri" w:hAnsi="Calibri" w:cs="Calibri"/>
          <w:sz w:val="22"/>
          <w:szCs w:val="22"/>
        </w:rPr>
        <w:t xml:space="preserve">benyújtott kérelemben kell leírni, indokolni és kérvényezni a távolmaradást. Jóváhagyás esetén a kérvényező szülő tudomásul veszi és elfogadja, hogy a gyermek </w:t>
      </w:r>
      <w:r w:rsidR="008F173A">
        <w:rPr>
          <w:rFonts w:ascii="Calibri" w:hAnsi="Calibri" w:cs="Calibri"/>
          <w:sz w:val="22"/>
          <w:szCs w:val="22"/>
        </w:rPr>
        <w:t xml:space="preserve">igazolt </w:t>
      </w:r>
      <w:r w:rsidRPr="000A0F67">
        <w:rPr>
          <w:rFonts w:ascii="Calibri" w:hAnsi="Calibri" w:cs="Calibri"/>
          <w:sz w:val="22"/>
          <w:szCs w:val="22"/>
        </w:rPr>
        <w:t>hiányzását könyveljük</w:t>
      </w:r>
      <w:r w:rsidR="000E2B7D">
        <w:rPr>
          <w:rFonts w:ascii="Calibri" w:hAnsi="Calibri" w:cs="Calibri"/>
          <w:sz w:val="22"/>
          <w:szCs w:val="22"/>
        </w:rPr>
        <w:t>,</w:t>
      </w:r>
      <w:r w:rsidR="008F173A">
        <w:rPr>
          <w:rFonts w:ascii="Calibri" w:hAnsi="Calibri" w:cs="Calibri"/>
          <w:sz w:val="22"/>
          <w:szCs w:val="22"/>
        </w:rPr>
        <w:t xml:space="preserve"> és A</w:t>
      </w:r>
      <w:r w:rsidRPr="000A0F67">
        <w:rPr>
          <w:rFonts w:ascii="Calibri" w:hAnsi="Calibri" w:cs="Calibri"/>
          <w:i/>
          <w:iCs/>
          <w:sz w:val="22"/>
          <w:szCs w:val="22"/>
        </w:rPr>
        <w:t xml:space="preserve"> nevelési-oktatási intézmények működéséről és a köznevelési intézmények névhasználatáról szóló 20/2012. (VIII. 31.) EMMI rendelet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A0F67">
        <w:rPr>
          <w:rFonts w:ascii="Calibri" w:hAnsi="Calibri" w:cs="Calibri"/>
          <w:sz w:val="22"/>
          <w:szCs w:val="22"/>
        </w:rPr>
        <w:t xml:space="preserve">51. § (7) szerint járunk el. </w:t>
      </w:r>
    </w:p>
    <w:p w:rsidR="008F173A" w:rsidRDefault="008F173A" w:rsidP="000A0F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8F173A">
        <w:rPr>
          <w:rFonts w:ascii="Calibri" w:hAnsi="Calibri" w:cs="Calibri"/>
          <w:color w:val="0070C0"/>
          <w:sz w:val="22"/>
          <w:szCs w:val="22"/>
        </w:rPr>
        <w:t>51. §</w:t>
      </w:r>
    </w:p>
    <w:p w:rsidR="000A0F67" w:rsidRPr="000A0F67" w:rsidRDefault="008F173A" w:rsidP="000A0F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8F173A">
        <w:rPr>
          <w:rFonts w:ascii="Calibri" w:hAnsi="Calibri" w:cs="Calibri"/>
          <w:color w:val="0070C0"/>
          <w:sz w:val="22"/>
          <w:szCs w:val="22"/>
        </w:rPr>
        <w:t xml:space="preserve">(7) </w:t>
      </w:r>
      <w:r w:rsidR="000A0F67" w:rsidRPr="000A0F67">
        <w:rPr>
          <w:rFonts w:ascii="Calibri" w:hAnsi="Calibri" w:cs="Calibri"/>
          <w:color w:val="0070C0"/>
          <w:sz w:val="22"/>
          <w:szCs w:val="22"/>
        </w:rPr>
        <w:t>Ha a tanulónak […] egy tanítási évben az igazolt és igazolatlan mulasztása együttesen</w:t>
      </w:r>
    </w:p>
    <w:p w:rsidR="000A0F67" w:rsidRPr="000A0F67" w:rsidRDefault="000A0F67" w:rsidP="000A0F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0A0F67">
        <w:rPr>
          <w:rFonts w:ascii="Calibri" w:hAnsi="Calibri" w:cs="Calibri"/>
          <w:color w:val="0070C0"/>
          <w:sz w:val="22"/>
          <w:szCs w:val="22"/>
        </w:rPr>
        <w:t>a) […] a kétszázötven tanítási órát,</w:t>
      </w:r>
    </w:p>
    <w:p w:rsidR="000A0F67" w:rsidRPr="000A0F67" w:rsidRDefault="000A0F67" w:rsidP="000A0F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0A0F67">
        <w:rPr>
          <w:rFonts w:ascii="Calibri" w:hAnsi="Calibri" w:cs="Calibri"/>
          <w:color w:val="0070C0"/>
          <w:sz w:val="22"/>
          <w:szCs w:val="22"/>
        </w:rPr>
        <w:t>b) […] az elméleti tanítási órák húsz százalékát,</w:t>
      </w:r>
    </w:p>
    <w:p w:rsidR="000A0F67" w:rsidRPr="000A0F67" w:rsidRDefault="000A0F67" w:rsidP="000A0F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0A0F67">
        <w:rPr>
          <w:rFonts w:ascii="Calibri" w:hAnsi="Calibri" w:cs="Calibri"/>
          <w:color w:val="0070C0"/>
          <w:sz w:val="22"/>
          <w:szCs w:val="22"/>
        </w:rPr>
        <w:t>f) egy adott tantárgyból a tanítási órák harminc százalékát meghaladja, és emiatt a tanuló teljesítménye tanítási év közben nem volt érdemjeggyel értékelhető, a tanítási év végén nem minősíthető, kivéve, ha a nevelőtestület engedélyezi, hogy osztályozóvizsgát tegyen.</w:t>
      </w:r>
    </w:p>
    <w:p w:rsidR="000A0F67" w:rsidRPr="000A0F67" w:rsidRDefault="000A0F67" w:rsidP="000A0F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0A0F67">
        <w:rPr>
          <w:rFonts w:ascii="Calibri" w:hAnsi="Calibri" w:cs="Calibri"/>
          <w:color w:val="0070C0"/>
          <w:sz w:val="22"/>
          <w:szCs w:val="22"/>
        </w:rPr>
        <w:t>(8) A nevelőtestület a (7) bekezdésben foglaltak alapján az osztályozóvizsga letételét akkor tagadhatja meg, ha a tanuló igazolatlan mulasztásainak száma meghaladja a húsz tanórai foglalkozást, és az iskola eleget tett az […] értesítési kötelezettségének. Ha a tanuló teljesítménye a tanítási év végén nem minősíthető, tanulmányait évfolyamismétléssel folytathatja. Ha a tanuló mulasztásainak száma már az első félév végére meghaladja a meghatározott mértéket, és emiatt teljesítménye érdemjeggyel nem volt minősíthető, félévkor osztályozóvizsgát kell tennie.</w:t>
      </w:r>
    </w:p>
    <w:p w:rsidR="008F173A" w:rsidRPr="008F173A" w:rsidRDefault="008F173A" w:rsidP="008F17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201F1E"/>
          <w:sz w:val="20"/>
          <w:szCs w:val="22"/>
        </w:rPr>
      </w:pPr>
      <w:r w:rsidRPr="008F173A">
        <w:rPr>
          <w:rFonts w:ascii="Calibri" w:hAnsi="Calibri" w:cs="Calibri"/>
          <w:i/>
          <w:sz w:val="20"/>
          <w:szCs w:val="22"/>
        </w:rPr>
        <w:t xml:space="preserve">(Forrás: </w:t>
      </w:r>
      <w:hyperlink r:id="rId4" w:tgtFrame="_blank" w:history="1">
        <w:r w:rsidRPr="008F173A">
          <w:rPr>
            <w:rStyle w:val="Hiperhivatkozs"/>
            <w:rFonts w:ascii="Calibri" w:hAnsi="Calibri" w:cs="Calibri"/>
            <w:i/>
            <w:color w:val="954F72"/>
            <w:sz w:val="20"/>
            <w:szCs w:val="22"/>
            <w:bdr w:val="none" w:sz="0" w:space="0" w:color="auto" w:frame="1"/>
          </w:rPr>
          <w:t>https://net.jogtar.hu/jogszabaly?docid=a1200020.emm</w:t>
        </w:r>
      </w:hyperlink>
      <w:r w:rsidRPr="008F173A">
        <w:rPr>
          <w:rStyle w:val="Hiperhivatkozs"/>
          <w:rFonts w:ascii="Calibri" w:hAnsi="Calibri" w:cs="Calibri"/>
          <w:i/>
          <w:color w:val="954F72"/>
          <w:sz w:val="20"/>
          <w:szCs w:val="22"/>
          <w:bdr w:val="none" w:sz="0" w:space="0" w:color="auto" w:frame="1"/>
        </w:rPr>
        <w:t>)</w:t>
      </w:r>
    </w:p>
    <w:p w:rsidR="000A0F67" w:rsidRPr="000A0F67" w:rsidRDefault="000A0F67" w:rsidP="000A0F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A0F67" w:rsidRPr="000A0F67" w:rsidRDefault="000A0F67" w:rsidP="00FD0B2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A0F67">
        <w:rPr>
          <w:rFonts w:ascii="Calibri" w:hAnsi="Calibri" w:cs="Calibri"/>
          <w:sz w:val="22"/>
          <w:szCs w:val="22"/>
        </w:rPr>
        <w:t xml:space="preserve">Az iskola </w:t>
      </w:r>
      <w:r w:rsidRPr="00AF4394">
        <w:rPr>
          <w:rFonts w:ascii="Calibri" w:hAnsi="Calibri" w:cs="Calibri"/>
          <w:b/>
          <w:sz w:val="22"/>
          <w:szCs w:val="22"/>
        </w:rPr>
        <w:t xml:space="preserve">az </w:t>
      </w:r>
      <w:r w:rsidR="008F173A" w:rsidRPr="00AF4394">
        <w:rPr>
          <w:rFonts w:ascii="Calibri" w:hAnsi="Calibri" w:cs="Calibri"/>
          <w:b/>
          <w:sz w:val="22"/>
          <w:szCs w:val="22"/>
        </w:rPr>
        <w:t xml:space="preserve">1-8. évfolyamon </w:t>
      </w:r>
      <w:r w:rsidRPr="00AF4394">
        <w:rPr>
          <w:rFonts w:ascii="Calibri" w:hAnsi="Calibri" w:cs="Calibri"/>
          <w:b/>
          <w:sz w:val="22"/>
          <w:szCs w:val="22"/>
        </w:rPr>
        <w:t>a jelenléti oktató-nevelő munka mellett nem vállalja a távollévő tanulók online (</w:t>
      </w:r>
      <w:r w:rsidR="00AF4394" w:rsidRPr="00AF4394">
        <w:rPr>
          <w:rFonts w:ascii="Calibri" w:hAnsi="Calibri" w:cs="Calibri"/>
          <w:b/>
          <w:sz w:val="22"/>
          <w:szCs w:val="22"/>
        </w:rPr>
        <w:t>Teams, Z</w:t>
      </w:r>
      <w:r w:rsidRPr="00AF4394">
        <w:rPr>
          <w:rFonts w:ascii="Calibri" w:hAnsi="Calibri" w:cs="Calibri"/>
          <w:b/>
          <w:sz w:val="22"/>
          <w:szCs w:val="22"/>
        </w:rPr>
        <w:t>oom) tanítását</w:t>
      </w:r>
      <w:r w:rsidRPr="000A0F67">
        <w:rPr>
          <w:rFonts w:ascii="Calibri" w:hAnsi="Calibri" w:cs="Calibri"/>
          <w:sz w:val="22"/>
          <w:szCs w:val="22"/>
        </w:rPr>
        <w:t xml:space="preserve">. A </w:t>
      </w:r>
      <w:r w:rsidR="000E2B7D">
        <w:rPr>
          <w:rFonts w:ascii="Calibri" w:hAnsi="Calibri" w:cs="Calibri"/>
          <w:sz w:val="22"/>
          <w:szCs w:val="22"/>
        </w:rPr>
        <w:t xml:space="preserve">tanítók, </w:t>
      </w:r>
      <w:r w:rsidRPr="000A0F67">
        <w:rPr>
          <w:rFonts w:ascii="Calibri" w:hAnsi="Calibri" w:cs="Calibri"/>
          <w:sz w:val="22"/>
          <w:szCs w:val="22"/>
        </w:rPr>
        <w:t>tan</w:t>
      </w:r>
      <w:r w:rsidR="008F173A">
        <w:rPr>
          <w:rFonts w:ascii="Calibri" w:hAnsi="Calibri" w:cs="Calibri"/>
          <w:sz w:val="22"/>
          <w:szCs w:val="22"/>
        </w:rPr>
        <w:t xml:space="preserve">árok </w:t>
      </w:r>
      <w:r w:rsidRPr="000A0F67">
        <w:rPr>
          <w:rFonts w:ascii="Calibri" w:hAnsi="Calibri" w:cs="Calibri"/>
          <w:sz w:val="22"/>
          <w:szCs w:val="22"/>
        </w:rPr>
        <w:t xml:space="preserve">a tananyagot rendszeresen megosztják (Canvas, EKréta). A távollévő tanulók – </w:t>
      </w:r>
      <w:r w:rsidR="008F173A">
        <w:rPr>
          <w:rFonts w:ascii="Calibri" w:hAnsi="Calibri" w:cs="Calibri"/>
          <w:sz w:val="22"/>
          <w:szCs w:val="22"/>
        </w:rPr>
        <w:t xml:space="preserve">a </w:t>
      </w:r>
      <w:r w:rsidRPr="000A0F67">
        <w:rPr>
          <w:rFonts w:ascii="Calibri" w:hAnsi="Calibri" w:cs="Calibri"/>
          <w:sz w:val="22"/>
          <w:szCs w:val="22"/>
        </w:rPr>
        <w:t>tan</w:t>
      </w:r>
      <w:r w:rsidR="008F173A">
        <w:rPr>
          <w:rFonts w:ascii="Calibri" w:hAnsi="Calibri" w:cs="Calibri"/>
          <w:sz w:val="22"/>
          <w:szCs w:val="22"/>
        </w:rPr>
        <w:t xml:space="preserve">árokkal </w:t>
      </w:r>
      <w:r w:rsidRPr="000A0F67">
        <w:rPr>
          <w:rFonts w:ascii="Calibri" w:hAnsi="Calibri" w:cs="Calibri"/>
          <w:sz w:val="22"/>
          <w:szCs w:val="22"/>
        </w:rPr>
        <w:t xml:space="preserve">egyeztetve – munkáikat benyújthatják online </w:t>
      </w:r>
      <w:r w:rsidR="008F173A">
        <w:rPr>
          <w:rFonts w:ascii="Calibri" w:hAnsi="Calibri" w:cs="Calibri"/>
          <w:sz w:val="22"/>
          <w:szCs w:val="22"/>
        </w:rPr>
        <w:t>(</w:t>
      </w:r>
      <w:r w:rsidRPr="000A0F67">
        <w:rPr>
          <w:rFonts w:ascii="Calibri" w:hAnsi="Calibri" w:cs="Calibri"/>
          <w:sz w:val="22"/>
          <w:szCs w:val="22"/>
        </w:rPr>
        <w:t xml:space="preserve">az </w:t>
      </w:r>
      <w:r w:rsidR="008F173A">
        <w:rPr>
          <w:rFonts w:ascii="Calibri" w:hAnsi="Calibri" w:cs="Calibri"/>
          <w:sz w:val="22"/>
          <w:szCs w:val="22"/>
        </w:rPr>
        <w:t xml:space="preserve">alsó tagozat esetében az </w:t>
      </w:r>
      <w:r w:rsidRPr="000A0F67">
        <w:rPr>
          <w:rFonts w:ascii="Calibri" w:hAnsi="Calibri" w:cs="Calibri"/>
          <w:sz w:val="22"/>
          <w:szCs w:val="22"/>
        </w:rPr>
        <w:t>iskola portájára is leadhatják</w:t>
      </w:r>
      <w:r w:rsidR="008F173A">
        <w:rPr>
          <w:rFonts w:ascii="Calibri" w:hAnsi="Calibri" w:cs="Calibri"/>
          <w:sz w:val="22"/>
          <w:szCs w:val="22"/>
        </w:rPr>
        <w:t>)</w:t>
      </w:r>
      <w:r w:rsidRPr="000A0F67">
        <w:rPr>
          <w:rFonts w:ascii="Calibri" w:hAnsi="Calibri" w:cs="Calibri"/>
          <w:sz w:val="22"/>
          <w:szCs w:val="22"/>
        </w:rPr>
        <w:t xml:space="preserve">. A tanítók </w:t>
      </w:r>
      <w:r w:rsidR="008F173A">
        <w:rPr>
          <w:rFonts w:ascii="Calibri" w:hAnsi="Calibri" w:cs="Calibri"/>
          <w:sz w:val="22"/>
          <w:szCs w:val="22"/>
        </w:rPr>
        <w:t xml:space="preserve">és tanárok </w:t>
      </w:r>
      <w:r w:rsidRPr="000A0F67">
        <w:rPr>
          <w:rFonts w:ascii="Calibri" w:hAnsi="Calibri" w:cs="Calibri"/>
          <w:sz w:val="22"/>
          <w:szCs w:val="22"/>
        </w:rPr>
        <w:t>heti rendszerességgel visszajelzést adnak a beadott munkákról.</w:t>
      </w:r>
    </w:p>
    <w:p w:rsidR="000A0F67" w:rsidRPr="000A0F67" w:rsidRDefault="000A0F67" w:rsidP="00FD0B2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A0F67">
        <w:rPr>
          <w:rFonts w:ascii="Calibri" w:hAnsi="Calibri" w:cs="Calibri"/>
          <w:sz w:val="22"/>
          <w:szCs w:val="22"/>
        </w:rPr>
        <w:t xml:space="preserve">Ha a tanulók távollétében a kontrollált és stabil tanulói előrehaladás értékelhető, az osztályozó vizsgára nem kerül sor. </w:t>
      </w:r>
    </w:p>
    <w:p w:rsidR="000A0F67" w:rsidRPr="000A0F67" w:rsidRDefault="000A0F67" w:rsidP="000A0F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FD0B21" w:rsidRPr="00FD0B21" w:rsidRDefault="00FD0B21" w:rsidP="00FD0B2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01F1E"/>
          <w:sz w:val="22"/>
          <w:szCs w:val="22"/>
        </w:rPr>
      </w:pPr>
      <w:r>
        <w:rPr>
          <w:rFonts w:ascii="Calibri" w:hAnsi="Calibri" w:cs="Calibri"/>
          <w:b/>
          <w:color w:val="201F1E"/>
          <w:sz w:val="22"/>
          <w:szCs w:val="22"/>
        </w:rPr>
        <w:t>Egyéb tudnivalók</w:t>
      </w:r>
    </w:p>
    <w:p w:rsidR="000A0F67" w:rsidRDefault="008F173A" w:rsidP="00FD0B2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A november 16-tól hatályos órarend egy összefésült, a jelenléti és az online tanítást is lehetővé tevő keretrendszer lesz, amelynek az 1-8. évfolyamot érintő része a most hatályos órarend továbbvitele. Így a kis- (5-8.) és nagygimnáziumban (9-12.) is tanító tanárok mindét rendszerben tudnak tanítani. </w:t>
      </w:r>
      <w:r w:rsidR="00AF4394">
        <w:rPr>
          <w:rFonts w:ascii="Calibri" w:hAnsi="Calibri" w:cs="Calibri"/>
          <w:color w:val="201F1E"/>
          <w:sz w:val="22"/>
          <w:szCs w:val="22"/>
        </w:rPr>
        <w:t xml:space="preserve">Lehetőség van az otthoni online oktatáshoz eszközök kölcsönzésére. A 9-12. évfolyamon tanuló diákoknak a hiányzó eszközök beszerzését </w:t>
      </w:r>
      <w:proofErr w:type="spellStart"/>
      <w:r w:rsidR="00AF4394">
        <w:rPr>
          <w:rFonts w:ascii="Calibri" w:hAnsi="Calibri" w:cs="Calibri"/>
          <w:color w:val="201F1E"/>
          <w:sz w:val="22"/>
          <w:szCs w:val="22"/>
        </w:rPr>
        <w:t>Kornai</w:t>
      </w:r>
      <w:proofErr w:type="spellEnd"/>
      <w:r w:rsidR="00AF4394">
        <w:rPr>
          <w:rFonts w:ascii="Calibri" w:hAnsi="Calibri" w:cs="Calibri"/>
          <w:color w:val="201F1E"/>
          <w:sz w:val="22"/>
          <w:szCs w:val="22"/>
        </w:rPr>
        <w:t xml:space="preserve"> Júlia </w:t>
      </w:r>
      <w:r w:rsidR="00987BE7">
        <w:rPr>
          <w:rFonts w:ascii="Calibri" w:hAnsi="Calibri" w:cs="Calibri"/>
          <w:color w:val="201F1E"/>
          <w:sz w:val="22"/>
          <w:szCs w:val="22"/>
        </w:rPr>
        <w:t xml:space="preserve">igazgatóhelyettes </w:t>
      </w:r>
      <w:proofErr w:type="gramStart"/>
      <w:r w:rsidR="00AF4394">
        <w:rPr>
          <w:rFonts w:ascii="Calibri" w:hAnsi="Calibri" w:cs="Calibri"/>
          <w:color w:val="201F1E"/>
          <w:sz w:val="22"/>
          <w:szCs w:val="22"/>
        </w:rPr>
        <w:t>koordinálja</w:t>
      </w:r>
      <w:proofErr w:type="gramEnd"/>
      <w:r w:rsidR="00AF4394">
        <w:rPr>
          <w:rFonts w:ascii="Calibri" w:hAnsi="Calibri" w:cs="Calibri"/>
          <w:color w:val="201F1E"/>
          <w:sz w:val="22"/>
          <w:szCs w:val="22"/>
        </w:rPr>
        <w:t>.</w:t>
      </w:r>
    </w:p>
    <w:p w:rsidR="00FD0B21" w:rsidRDefault="00FD0B21" w:rsidP="00FD0B2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:rsidR="00FD0B21" w:rsidRDefault="00FD0B21" w:rsidP="00FD0B2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Minden további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információról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folyamatosan </w:t>
      </w:r>
      <w:r w:rsidR="00987BE7">
        <w:rPr>
          <w:rFonts w:ascii="Calibri" w:hAnsi="Calibri" w:cs="Calibri"/>
          <w:color w:val="201F1E"/>
          <w:sz w:val="22"/>
          <w:szCs w:val="22"/>
        </w:rPr>
        <w:t>tájékoztatunk a honlapon, illetve az osztályfőnökökön keresztül</w:t>
      </w:r>
      <w:r>
        <w:rPr>
          <w:rFonts w:ascii="Calibri" w:hAnsi="Calibri" w:cs="Calibri"/>
          <w:color w:val="201F1E"/>
          <w:sz w:val="22"/>
          <w:szCs w:val="22"/>
        </w:rPr>
        <w:t xml:space="preserve">. </w:t>
      </w:r>
    </w:p>
    <w:p w:rsidR="00987BE7" w:rsidRDefault="00987BE7" w:rsidP="00FD0B2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:rsidR="00FD0B21" w:rsidRPr="00FD0B21" w:rsidRDefault="00FD0B21" w:rsidP="00FD0B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2020. november 9.</w:t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ab/>
      </w:r>
      <w:r w:rsidR="00987BE7">
        <w:rPr>
          <w:rFonts w:ascii="Calibri" w:hAnsi="Calibri" w:cs="Calibri"/>
          <w:color w:val="201F1E"/>
          <w:sz w:val="22"/>
          <w:szCs w:val="22"/>
        </w:rPr>
        <w:t>Láng György igazgató</w:t>
      </w:r>
    </w:p>
    <w:sectPr w:rsidR="00FD0B21" w:rsidRPr="00FD0B21" w:rsidSect="00FD0B21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67"/>
    <w:rsid w:val="000A0F67"/>
    <w:rsid w:val="000E2B7D"/>
    <w:rsid w:val="00405DF8"/>
    <w:rsid w:val="00767CDD"/>
    <w:rsid w:val="008F173A"/>
    <w:rsid w:val="00987BE7"/>
    <w:rsid w:val="00AF4394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1589"/>
  <w15:chartTrackingRefBased/>
  <w15:docId w15:val="{B845F9FF-57E5-4417-AC3D-2410446B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0A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A0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a1200020.em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3138</Characters>
  <Application>Microsoft Office Word</Application>
  <DocSecurity>0</DocSecurity>
  <Lines>130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György</dc:creator>
  <cp:keywords/>
  <dc:description/>
  <cp:lastModifiedBy>SchillerMariann</cp:lastModifiedBy>
  <cp:revision>5</cp:revision>
  <dcterms:created xsi:type="dcterms:W3CDTF">2020-11-09T17:48:00Z</dcterms:created>
  <dcterms:modified xsi:type="dcterms:W3CDTF">2020-11-09T18:18:00Z</dcterms:modified>
</cp:coreProperties>
</file>