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ACE" w:rsidRDefault="009A2ACE" w:rsidP="00664A7F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ELTE R</w:t>
      </w:r>
      <w:r w:rsidR="00EB5503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DNÓTI MIKLÓS GYAKORLÓ</w:t>
      </w:r>
      <w:r w:rsidR="00EB5503">
        <w:rPr>
          <w:b/>
          <w:sz w:val="28"/>
          <w:szCs w:val="28"/>
        </w:rPr>
        <w:t xml:space="preserve"> ÁLTALÁNOS </w:t>
      </w:r>
      <w:r>
        <w:rPr>
          <w:b/>
          <w:sz w:val="28"/>
          <w:szCs w:val="28"/>
        </w:rPr>
        <w:t>ISKOLA</w:t>
      </w:r>
      <w:r w:rsidR="00EB5503">
        <w:rPr>
          <w:b/>
          <w:sz w:val="28"/>
          <w:szCs w:val="28"/>
        </w:rPr>
        <w:t xml:space="preserve"> </w:t>
      </w:r>
      <w:r w:rsidR="00EB5503">
        <w:rPr>
          <w:b/>
          <w:sz w:val="28"/>
          <w:szCs w:val="28"/>
        </w:rPr>
        <w:br/>
      </w:r>
      <w:bookmarkStart w:id="0" w:name="_GoBack"/>
      <w:bookmarkEnd w:id="0"/>
      <w:proofErr w:type="gramStart"/>
      <w:r w:rsidR="00EB5503">
        <w:rPr>
          <w:b/>
          <w:sz w:val="28"/>
          <w:szCs w:val="28"/>
        </w:rPr>
        <w:t>ÉS</w:t>
      </w:r>
      <w:proofErr w:type="gramEnd"/>
      <w:r w:rsidR="00EB5503">
        <w:rPr>
          <w:b/>
          <w:sz w:val="28"/>
          <w:szCs w:val="28"/>
        </w:rPr>
        <w:t xml:space="preserve"> GYAKORLÓ GIMNÁZIUM</w:t>
      </w:r>
    </w:p>
    <w:p w:rsidR="00503602" w:rsidRPr="000C0AA6" w:rsidRDefault="00503602" w:rsidP="00664A7F">
      <w:pPr>
        <w:pStyle w:val="Default"/>
        <w:jc w:val="center"/>
        <w:rPr>
          <w:b/>
          <w:sz w:val="28"/>
          <w:szCs w:val="28"/>
        </w:rPr>
      </w:pPr>
      <w:r w:rsidRPr="000C0AA6">
        <w:rPr>
          <w:b/>
          <w:sz w:val="28"/>
          <w:szCs w:val="28"/>
        </w:rPr>
        <w:t>HÁZIREND</w:t>
      </w:r>
    </w:p>
    <w:p w:rsidR="00503602" w:rsidRPr="00503602" w:rsidRDefault="00503602" w:rsidP="005A7808">
      <w:pPr>
        <w:pStyle w:val="Default"/>
        <w:jc w:val="both"/>
        <w:rPr>
          <w:sz w:val="22"/>
          <w:szCs w:val="22"/>
        </w:rPr>
      </w:pPr>
    </w:p>
    <w:p w:rsidR="00503602" w:rsidRPr="00503602" w:rsidRDefault="00503602" w:rsidP="005A7808">
      <w:pPr>
        <w:pStyle w:val="Default"/>
        <w:jc w:val="both"/>
        <w:rPr>
          <w:sz w:val="22"/>
          <w:szCs w:val="22"/>
        </w:rPr>
      </w:pPr>
    </w:p>
    <w:p w:rsidR="006F1F19" w:rsidRPr="00503602" w:rsidRDefault="002B3E0C" w:rsidP="005A7808">
      <w:pPr>
        <w:pStyle w:val="Default"/>
        <w:jc w:val="both"/>
        <w:rPr>
          <w:sz w:val="22"/>
          <w:szCs w:val="22"/>
        </w:rPr>
      </w:pPr>
      <w:r w:rsidRPr="00503602">
        <w:rPr>
          <w:sz w:val="22"/>
          <w:szCs w:val="22"/>
        </w:rPr>
        <w:t>A Házirend a Köznevelési Törvény rendelkezései és a 20/2012. EMMI rendelet alapján készült. A házirendet a tantestület fogadja el a diákönkormányzat és a Szülői Munkaközösség véleményének kikérésével. Módosítását az iskolavezetés, a tantestület és a diákönkormányzat kezdeményezheti</w:t>
      </w:r>
      <w:r w:rsidR="007E75A8" w:rsidRPr="00503602">
        <w:rPr>
          <w:sz w:val="22"/>
          <w:szCs w:val="22"/>
        </w:rPr>
        <w:t>.</w:t>
      </w:r>
    </w:p>
    <w:p w:rsidR="006F1F19" w:rsidRPr="00503602" w:rsidRDefault="006F1F19" w:rsidP="005A7808">
      <w:pPr>
        <w:pStyle w:val="Default"/>
        <w:jc w:val="both"/>
        <w:rPr>
          <w:sz w:val="22"/>
          <w:szCs w:val="22"/>
        </w:rPr>
      </w:pPr>
    </w:p>
    <w:p w:rsidR="00CC3081" w:rsidRPr="00503602" w:rsidRDefault="00E529D7" w:rsidP="005A7808">
      <w:pPr>
        <w:pStyle w:val="Default"/>
        <w:jc w:val="both"/>
        <w:rPr>
          <w:sz w:val="22"/>
          <w:szCs w:val="22"/>
        </w:rPr>
      </w:pPr>
      <w:r w:rsidRPr="00503602">
        <w:rPr>
          <w:sz w:val="22"/>
          <w:szCs w:val="22"/>
        </w:rPr>
        <w:t>A h</w:t>
      </w:r>
      <w:r w:rsidR="002B3E0C" w:rsidRPr="00503602">
        <w:rPr>
          <w:sz w:val="22"/>
          <w:szCs w:val="22"/>
        </w:rPr>
        <w:t xml:space="preserve">ázirend </w:t>
      </w:r>
      <w:r w:rsidR="00036FF6" w:rsidRPr="00503602">
        <w:rPr>
          <w:sz w:val="22"/>
          <w:szCs w:val="22"/>
        </w:rPr>
        <w:t xml:space="preserve">előírásai nyilvánosak, azok </w:t>
      </w:r>
      <w:r w:rsidR="002B3E0C" w:rsidRPr="00503602">
        <w:rPr>
          <w:sz w:val="22"/>
          <w:szCs w:val="22"/>
        </w:rPr>
        <w:t xml:space="preserve">az iskola minden polgárára – dolgozójára, tanulójára, pedagógus hallgatójára, a gondviselőkre és az iskolába látogató </w:t>
      </w:r>
      <w:r w:rsidRPr="00503602">
        <w:rPr>
          <w:sz w:val="22"/>
          <w:szCs w:val="22"/>
        </w:rPr>
        <w:t>vendégekre egyaránt – vonatkoznak</w:t>
      </w:r>
      <w:r w:rsidR="002B3E0C" w:rsidRPr="00503602">
        <w:rPr>
          <w:sz w:val="22"/>
          <w:szCs w:val="22"/>
        </w:rPr>
        <w:t xml:space="preserve"> és kötelező érvényű</w:t>
      </w:r>
      <w:r w:rsidRPr="00503602">
        <w:rPr>
          <w:sz w:val="22"/>
          <w:szCs w:val="22"/>
        </w:rPr>
        <w:t>ek. A h</w:t>
      </w:r>
      <w:r w:rsidR="002B3E0C" w:rsidRPr="00503602">
        <w:rPr>
          <w:sz w:val="22"/>
          <w:szCs w:val="22"/>
        </w:rPr>
        <w:t xml:space="preserve">ázirend érvényes az iskola területén, az iskolát közvetlenül körülvevő közterületen (a </w:t>
      </w:r>
      <w:proofErr w:type="spellStart"/>
      <w:r w:rsidR="002B3E0C" w:rsidRPr="00503602">
        <w:rPr>
          <w:sz w:val="22"/>
          <w:szCs w:val="22"/>
        </w:rPr>
        <w:t>Cházár</w:t>
      </w:r>
      <w:proofErr w:type="spellEnd"/>
      <w:r w:rsidR="002B3E0C" w:rsidRPr="00503602">
        <w:rPr>
          <w:sz w:val="22"/>
          <w:szCs w:val="22"/>
        </w:rPr>
        <w:t xml:space="preserve"> András és Abonyi utca iskolával határos szakaszain), és az összes olyan iskolai rendezvényen is, mely az iskola épületén kívül zajlik.</w:t>
      </w:r>
    </w:p>
    <w:p w:rsidR="00260D2F" w:rsidRPr="00503602" w:rsidRDefault="00260D2F" w:rsidP="005A7808">
      <w:pPr>
        <w:pStyle w:val="Default"/>
        <w:jc w:val="both"/>
        <w:rPr>
          <w:sz w:val="22"/>
          <w:szCs w:val="22"/>
        </w:rPr>
      </w:pPr>
    </w:p>
    <w:p w:rsidR="00260D2F" w:rsidRPr="00503602" w:rsidRDefault="00E529D7" w:rsidP="005A7808">
      <w:pPr>
        <w:pStyle w:val="Default"/>
        <w:jc w:val="both"/>
        <w:rPr>
          <w:sz w:val="22"/>
          <w:szCs w:val="22"/>
        </w:rPr>
      </w:pPr>
      <w:r w:rsidRPr="00503602">
        <w:rPr>
          <w:sz w:val="22"/>
          <w:szCs w:val="22"/>
        </w:rPr>
        <w:t>A h</w:t>
      </w:r>
      <w:r w:rsidR="00260D2F" w:rsidRPr="00503602">
        <w:rPr>
          <w:sz w:val="22"/>
          <w:szCs w:val="22"/>
        </w:rPr>
        <w:t>ázirend megtalálható az iskola honlapján, valamint hozzáférhető a titkárságon, vezetői irodákban és a könyvtárban</w:t>
      </w:r>
      <w:r w:rsidR="00664A7F">
        <w:rPr>
          <w:sz w:val="22"/>
          <w:szCs w:val="22"/>
        </w:rPr>
        <w:t xml:space="preserve">. </w:t>
      </w:r>
      <w:r w:rsidRPr="00503602">
        <w:rPr>
          <w:sz w:val="22"/>
          <w:szCs w:val="22"/>
        </w:rPr>
        <w:t>Az aktuális h</w:t>
      </w:r>
      <w:r w:rsidR="00260D2F" w:rsidRPr="00503602">
        <w:rPr>
          <w:sz w:val="22"/>
          <w:szCs w:val="22"/>
        </w:rPr>
        <w:t xml:space="preserve">ázirendet az osztályfőnök </w:t>
      </w:r>
      <w:r w:rsidR="00754EA5" w:rsidRPr="00503602">
        <w:rPr>
          <w:sz w:val="22"/>
          <w:szCs w:val="22"/>
        </w:rPr>
        <w:t xml:space="preserve">a tanév </w:t>
      </w:r>
      <w:r w:rsidR="00260D2F" w:rsidRPr="00503602">
        <w:rPr>
          <w:sz w:val="22"/>
          <w:szCs w:val="22"/>
        </w:rPr>
        <w:t>első osztályfőnöki órá</w:t>
      </w:r>
      <w:r w:rsidR="00754EA5" w:rsidRPr="00503602">
        <w:rPr>
          <w:sz w:val="22"/>
          <w:szCs w:val="22"/>
        </w:rPr>
        <w:t>já</w:t>
      </w:r>
      <w:r w:rsidR="00260D2F" w:rsidRPr="00503602">
        <w:rPr>
          <w:sz w:val="22"/>
          <w:szCs w:val="22"/>
        </w:rPr>
        <w:t xml:space="preserve">n és első szülői </w:t>
      </w:r>
      <w:r w:rsidR="00754EA5" w:rsidRPr="00503602">
        <w:rPr>
          <w:sz w:val="22"/>
          <w:szCs w:val="22"/>
        </w:rPr>
        <w:t xml:space="preserve">értekezletén </w:t>
      </w:r>
      <w:r w:rsidR="00260D2F" w:rsidRPr="00503602">
        <w:rPr>
          <w:sz w:val="22"/>
          <w:szCs w:val="22"/>
        </w:rPr>
        <w:t>is ismerteti.</w:t>
      </w:r>
      <w:r w:rsidRPr="00503602">
        <w:rPr>
          <w:sz w:val="22"/>
          <w:szCs w:val="22"/>
        </w:rPr>
        <w:t xml:space="preserve"> A házirend nem ismerete nem számít mentesítő körülménynek.</w:t>
      </w:r>
    </w:p>
    <w:p w:rsidR="00E5547A" w:rsidRPr="00503602" w:rsidRDefault="00E5547A" w:rsidP="005A7808">
      <w:pPr>
        <w:pStyle w:val="Default"/>
        <w:jc w:val="both"/>
        <w:rPr>
          <w:sz w:val="22"/>
          <w:szCs w:val="22"/>
        </w:rPr>
      </w:pPr>
    </w:p>
    <w:p w:rsidR="00E5547A" w:rsidRPr="00503602" w:rsidRDefault="00260D2F" w:rsidP="005A7808">
      <w:pPr>
        <w:pStyle w:val="Default"/>
        <w:jc w:val="both"/>
        <w:rPr>
          <w:sz w:val="22"/>
          <w:szCs w:val="22"/>
        </w:rPr>
      </w:pPr>
      <w:r w:rsidRPr="00503602">
        <w:rPr>
          <w:sz w:val="22"/>
          <w:szCs w:val="22"/>
        </w:rPr>
        <w:t>Különös nevelési helyzetekben az osztályfőnök a házirend bizonyos pontjainál szigorúbb szabályt írhat elő ideiglenesen az osztály tagjainak, az igazgató hozzájárulásával</w:t>
      </w:r>
      <w:r w:rsidR="00E5547A" w:rsidRPr="00503602">
        <w:rPr>
          <w:sz w:val="22"/>
          <w:szCs w:val="22"/>
        </w:rPr>
        <w:t xml:space="preserve"> és a szülők értesítésével egyidejűleg</w:t>
      </w:r>
      <w:r w:rsidRPr="00503602">
        <w:rPr>
          <w:sz w:val="22"/>
          <w:szCs w:val="22"/>
        </w:rPr>
        <w:t>.</w:t>
      </w:r>
    </w:p>
    <w:p w:rsidR="006F1F19" w:rsidRPr="00503602" w:rsidRDefault="006F1F19" w:rsidP="005A7808">
      <w:pPr>
        <w:pStyle w:val="Default"/>
        <w:jc w:val="both"/>
        <w:rPr>
          <w:sz w:val="22"/>
          <w:szCs w:val="22"/>
        </w:rPr>
      </w:pPr>
    </w:p>
    <w:p w:rsidR="006F1F19" w:rsidRPr="00503602" w:rsidRDefault="006F1F19" w:rsidP="005A7808">
      <w:pPr>
        <w:pStyle w:val="Default"/>
        <w:jc w:val="both"/>
        <w:rPr>
          <w:sz w:val="22"/>
          <w:szCs w:val="22"/>
        </w:rPr>
      </w:pPr>
    </w:p>
    <w:p w:rsidR="007624EF" w:rsidRPr="00503602" w:rsidRDefault="007624EF" w:rsidP="005A7808">
      <w:pPr>
        <w:pStyle w:val="Default"/>
        <w:jc w:val="both"/>
        <w:rPr>
          <w:sz w:val="22"/>
          <w:szCs w:val="22"/>
        </w:rPr>
      </w:pPr>
    </w:p>
    <w:p w:rsidR="007624EF" w:rsidRPr="005A7808" w:rsidRDefault="005A7808" w:rsidP="00664A7F">
      <w:pPr>
        <w:pStyle w:val="Default"/>
        <w:numPr>
          <w:ilvl w:val="0"/>
          <w:numId w:val="2"/>
        </w:numPr>
        <w:ind w:left="0" w:firstLine="0"/>
        <w:jc w:val="center"/>
        <w:rPr>
          <w:b/>
          <w:szCs w:val="22"/>
        </w:rPr>
      </w:pPr>
      <w:r w:rsidRPr="005A7808">
        <w:rPr>
          <w:b/>
          <w:szCs w:val="22"/>
        </w:rPr>
        <w:t>A TANULÓK JOGAI, KÖTELESSÉGEI</w:t>
      </w:r>
    </w:p>
    <w:p w:rsidR="007624EF" w:rsidRPr="00503602" w:rsidRDefault="007624EF" w:rsidP="005A7808">
      <w:pPr>
        <w:pStyle w:val="Default"/>
        <w:jc w:val="both"/>
        <w:rPr>
          <w:b/>
          <w:sz w:val="22"/>
          <w:szCs w:val="22"/>
        </w:rPr>
      </w:pPr>
    </w:p>
    <w:p w:rsidR="007624EF" w:rsidRPr="00503602" w:rsidRDefault="0008250F" w:rsidP="005A7808">
      <w:pPr>
        <w:pStyle w:val="Default"/>
        <w:jc w:val="both"/>
        <w:rPr>
          <w:sz w:val="22"/>
          <w:szCs w:val="22"/>
        </w:rPr>
      </w:pPr>
      <w:r w:rsidRPr="005A7808">
        <w:rPr>
          <w:b/>
          <w:sz w:val="22"/>
          <w:szCs w:val="22"/>
        </w:rPr>
        <w:t>1.1.</w:t>
      </w:r>
      <w:r w:rsidR="005A7808">
        <w:rPr>
          <w:sz w:val="22"/>
          <w:szCs w:val="22"/>
        </w:rPr>
        <w:t xml:space="preserve"> </w:t>
      </w:r>
      <w:r w:rsidR="007624EF" w:rsidRPr="00503602">
        <w:rPr>
          <w:sz w:val="22"/>
          <w:szCs w:val="22"/>
        </w:rPr>
        <w:t>A tanulói jogviszony a beiratkozással lép életbe. Ettől kezdve a tanuló egyrészt élhet a jogszabályok és az iskolai szabályzatok által megfogalmazott diákjogokkal, másrészt eleget kell tennie kötelezettségeinek.</w:t>
      </w:r>
    </w:p>
    <w:p w:rsidR="007624EF" w:rsidRPr="00503602" w:rsidRDefault="007624EF" w:rsidP="005A7808">
      <w:pPr>
        <w:pStyle w:val="Default"/>
        <w:jc w:val="both"/>
        <w:rPr>
          <w:sz w:val="22"/>
          <w:szCs w:val="22"/>
        </w:rPr>
      </w:pPr>
    </w:p>
    <w:p w:rsidR="007624EF" w:rsidRPr="00503602" w:rsidRDefault="0008250F" w:rsidP="005A7808">
      <w:pPr>
        <w:pStyle w:val="Default"/>
        <w:jc w:val="both"/>
        <w:rPr>
          <w:sz w:val="22"/>
          <w:szCs w:val="22"/>
        </w:rPr>
      </w:pPr>
      <w:r w:rsidRPr="005A7808">
        <w:rPr>
          <w:b/>
          <w:sz w:val="22"/>
          <w:szCs w:val="22"/>
        </w:rPr>
        <w:t>1.2.</w:t>
      </w:r>
      <w:r w:rsidRPr="00503602">
        <w:rPr>
          <w:sz w:val="22"/>
          <w:szCs w:val="22"/>
        </w:rPr>
        <w:t xml:space="preserve"> </w:t>
      </w:r>
      <w:r w:rsidR="007624EF" w:rsidRPr="00503602">
        <w:rPr>
          <w:sz w:val="22"/>
          <w:szCs w:val="22"/>
        </w:rPr>
        <w:t>Minden diáknak teljesítenie kell a tanulmányi kötelezettségeit az órán való részvétellel és az órára való felkészüléssel. Tanórai foglalkozás alól állandó felmentést csak az</w:t>
      </w:r>
      <w:r w:rsidRPr="00503602">
        <w:rPr>
          <w:sz w:val="22"/>
          <w:szCs w:val="22"/>
        </w:rPr>
        <w:t xml:space="preserve"> igazgató adhat, a törvényi előírásoknak megfelelően.</w:t>
      </w:r>
    </w:p>
    <w:p w:rsidR="00E55167" w:rsidRPr="00503602" w:rsidRDefault="00E55167" w:rsidP="005A7808">
      <w:pPr>
        <w:pStyle w:val="Default"/>
        <w:jc w:val="both"/>
        <w:rPr>
          <w:sz w:val="22"/>
          <w:szCs w:val="22"/>
        </w:rPr>
      </w:pPr>
    </w:p>
    <w:p w:rsidR="007624EF" w:rsidRPr="00503602" w:rsidRDefault="0008250F" w:rsidP="005A7808">
      <w:pPr>
        <w:pStyle w:val="Default"/>
        <w:jc w:val="both"/>
        <w:rPr>
          <w:sz w:val="22"/>
          <w:szCs w:val="22"/>
        </w:rPr>
      </w:pPr>
      <w:r w:rsidRPr="005A7808">
        <w:rPr>
          <w:b/>
          <w:sz w:val="22"/>
          <w:szCs w:val="22"/>
        </w:rPr>
        <w:t>1.3.</w:t>
      </w:r>
      <w:r w:rsidRPr="00503602">
        <w:rPr>
          <w:sz w:val="22"/>
          <w:szCs w:val="22"/>
        </w:rPr>
        <w:t xml:space="preserve"> </w:t>
      </w:r>
      <w:r w:rsidR="00E55167" w:rsidRPr="00503602">
        <w:rPr>
          <w:sz w:val="22"/>
          <w:szCs w:val="22"/>
        </w:rPr>
        <w:t>Az 5-6. évfolyam diákjai számára tanulószoba működik a tanítási órák után 17.00 óráig. Az ellátásra a tanév elején kell jelentkezni, a felvétel nem korlátozott. Az 5-6. évfolyam diákjai a tanítási órák után a tanulószobán</w:t>
      </w:r>
      <w:r w:rsidR="00754EA5" w:rsidRPr="00503602">
        <w:rPr>
          <w:sz w:val="22"/>
          <w:szCs w:val="22"/>
        </w:rPr>
        <w:t>, az iskolai könyvtárban</w:t>
      </w:r>
      <w:r w:rsidR="00E55167" w:rsidRPr="00503602">
        <w:rPr>
          <w:sz w:val="22"/>
          <w:szCs w:val="22"/>
        </w:rPr>
        <w:t xml:space="preserve"> vagy szervezett foglalkozásokon ta</w:t>
      </w:r>
      <w:r w:rsidR="00E529D7" w:rsidRPr="00503602">
        <w:rPr>
          <w:sz w:val="22"/>
          <w:szCs w:val="22"/>
        </w:rPr>
        <w:t>rtózkodhatnak az intézmény területén.</w:t>
      </w:r>
      <w:r w:rsidR="00815DE9" w:rsidRPr="00503602">
        <w:rPr>
          <w:sz w:val="22"/>
          <w:szCs w:val="22"/>
        </w:rPr>
        <w:t xml:space="preserve"> </w:t>
      </w:r>
    </w:p>
    <w:p w:rsidR="00B157FA" w:rsidRPr="00503602" w:rsidRDefault="00B157FA" w:rsidP="005A7808">
      <w:pPr>
        <w:pStyle w:val="Default"/>
        <w:jc w:val="both"/>
        <w:rPr>
          <w:sz w:val="22"/>
          <w:szCs w:val="22"/>
        </w:rPr>
      </w:pPr>
    </w:p>
    <w:p w:rsidR="007624EF" w:rsidRPr="00503602" w:rsidRDefault="0008250F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5A7808">
        <w:rPr>
          <w:rFonts w:ascii="Times New Roman" w:hAnsi="Times New Roman" w:cs="Times New Roman"/>
          <w:b/>
          <w:noProof w:val="0"/>
          <w:color w:val="000000"/>
        </w:rPr>
        <w:t>1.4.</w:t>
      </w:r>
      <w:r w:rsidRPr="00503602">
        <w:rPr>
          <w:rFonts w:ascii="Times New Roman" w:hAnsi="Times New Roman" w:cs="Times New Roman"/>
          <w:noProof w:val="0"/>
          <w:color w:val="000000"/>
        </w:rPr>
        <w:t xml:space="preserve"> </w:t>
      </w:r>
      <w:r w:rsidR="007624EF" w:rsidRPr="00503602">
        <w:rPr>
          <w:rFonts w:ascii="Times New Roman" w:hAnsi="Times New Roman" w:cs="Times New Roman"/>
          <w:noProof w:val="0"/>
          <w:color w:val="000000"/>
        </w:rPr>
        <w:t xml:space="preserve">Minden diák részt vehet az iskola sport- és kulturális életében, az énekkar, a szakkörök, az önképzőkörök munkájában, továbbá az iskola tanárai által szervezett táborokban, külföldi utakon akár többször is, ha a kiírt feltételeknek megfelel. Ha ezek mértéke iskolai feladataival ütközik, tanulmányi előmenetelét veszélyezteti, akkor részvételét az osztályfőnök korlátozhatja. </w:t>
      </w:r>
    </w:p>
    <w:p w:rsidR="007624EF" w:rsidRPr="00503602" w:rsidRDefault="007624EF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7624EF" w:rsidRPr="00503602" w:rsidRDefault="0008250F" w:rsidP="005A7808">
      <w:pPr>
        <w:pStyle w:val="Default"/>
        <w:jc w:val="both"/>
        <w:rPr>
          <w:sz w:val="22"/>
          <w:szCs w:val="22"/>
        </w:rPr>
      </w:pPr>
      <w:r w:rsidRPr="005A7808">
        <w:rPr>
          <w:b/>
          <w:sz w:val="22"/>
          <w:szCs w:val="22"/>
        </w:rPr>
        <w:t>1.5.</w:t>
      </w:r>
      <w:r w:rsidRPr="00503602">
        <w:rPr>
          <w:sz w:val="22"/>
          <w:szCs w:val="22"/>
        </w:rPr>
        <w:t xml:space="preserve"> </w:t>
      </w:r>
      <w:r w:rsidR="007624EF" w:rsidRPr="00503602">
        <w:rPr>
          <w:sz w:val="22"/>
          <w:szCs w:val="22"/>
        </w:rPr>
        <w:t>Minden diák részt vehet tanulmányi versenyeken, hazai és külföldi pályázatokon.</w:t>
      </w:r>
      <w:r w:rsidRPr="00503602">
        <w:rPr>
          <w:sz w:val="22"/>
          <w:szCs w:val="22"/>
        </w:rPr>
        <w:t xml:space="preserve"> A tanárok szakmai közösségei éves munkatervükben szabályozzák azon tanulmányi versenyek körét, amelyekre a diákokat felkészítik.</w:t>
      </w:r>
    </w:p>
    <w:p w:rsidR="00E529D7" w:rsidRPr="00503602" w:rsidRDefault="00E529D7" w:rsidP="005A7808">
      <w:pPr>
        <w:pStyle w:val="Default"/>
        <w:jc w:val="both"/>
        <w:rPr>
          <w:sz w:val="22"/>
          <w:szCs w:val="22"/>
        </w:rPr>
      </w:pPr>
    </w:p>
    <w:p w:rsidR="007624EF" w:rsidRPr="00503602" w:rsidRDefault="00310CC0" w:rsidP="005A7808">
      <w:pPr>
        <w:pStyle w:val="Default"/>
        <w:jc w:val="both"/>
        <w:rPr>
          <w:sz w:val="22"/>
          <w:szCs w:val="22"/>
        </w:rPr>
      </w:pPr>
      <w:r w:rsidRPr="005A7808">
        <w:rPr>
          <w:b/>
          <w:sz w:val="22"/>
          <w:szCs w:val="22"/>
        </w:rPr>
        <w:t>1.6.</w:t>
      </w:r>
      <w:r w:rsidRPr="00503602">
        <w:rPr>
          <w:sz w:val="22"/>
          <w:szCs w:val="22"/>
        </w:rPr>
        <w:t xml:space="preserve"> </w:t>
      </w:r>
      <w:r w:rsidR="007624EF" w:rsidRPr="00503602">
        <w:rPr>
          <w:sz w:val="22"/>
          <w:szCs w:val="22"/>
        </w:rPr>
        <w:t xml:space="preserve">Fakultációs tantárgyakat a gimnázium utolsó két tanéve előtt lehet választani. </w:t>
      </w:r>
      <w:r w:rsidR="00E529D7" w:rsidRPr="00503602">
        <w:rPr>
          <w:color w:val="222222"/>
          <w:sz w:val="22"/>
          <w:szCs w:val="22"/>
        </w:rPr>
        <w:t>Az iskola igazgatója minden év április 15-éig közzéteszi a tájékoztatót azokról a tantárgyakról, amelyekből a tanulók választhatnak</w:t>
      </w:r>
      <w:r w:rsidR="00754EA5" w:rsidRPr="00503602">
        <w:rPr>
          <w:color w:val="222222"/>
          <w:sz w:val="22"/>
          <w:szCs w:val="22"/>
        </w:rPr>
        <w:t xml:space="preserve">. </w:t>
      </w:r>
      <w:r w:rsidR="00E529D7" w:rsidRPr="00503602">
        <w:rPr>
          <w:color w:val="222222"/>
          <w:sz w:val="22"/>
          <w:szCs w:val="22"/>
        </w:rPr>
        <w:t xml:space="preserve">A tájékoztató tartalmazza, hogy a tantárgyat előreláthatóan melyik pedagógus fogja oktatni. </w:t>
      </w:r>
      <w:bookmarkStart w:id="1" w:name="pr207"/>
      <w:bookmarkEnd w:id="1"/>
      <w:r w:rsidR="00E529D7" w:rsidRPr="00503602">
        <w:rPr>
          <w:color w:val="222222"/>
          <w:sz w:val="22"/>
          <w:szCs w:val="22"/>
        </w:rPr>
        <w:t xml:space="preserve">A tanuló május 20-áig jelentheti be a tantárgy megválasztásával kapcsolatos döntését. </w:t>
      </w:r>
      <w:bookmarkStart w:id="2" w:name="pr208"/>
      <w:bookmarkEnd w:id="2"/>
      <w:r w:rsidR="007624EF" w:rsidRPr="00503602">
        <w:rPr>
          <w:sz w:val="22"/>
          <w:szCs w:val="22"/>
        </w:rPr>
        <w:t>A fakultációs tantárgyak megváltoztatására félévenként van lehetőség. Ehhez a szülő írásbeli kérelme és az igazgató engedélye szükséges.</w:t>
      </w:r>
    </w:p>
    <w:p w:rsidR="00E529D7" w:rsidRPr="00503602" w:rsidRDefault="00E529D7" w:rsidP="005A7808">
      <w:pPr>
        <w:pStyle w:val="Default"/>
        <w:jc w:val="both"/>
        <w:rPr>
          <w:sz w:val="22"/>
          <w:szCs w:val="22"/>
        </w:rPr>
      </w:pPr>
      <w:r w:rsidRPr="00503602">
        <w:rPr>
          <w:color w:val="222222"/>
          <w:sz w:val="22"/>
          <w:szCs w:val="22"/>
        </w:rPr>
        <w:lastRenderedPageBreak/>
        <w:t>A szabadon választott tanórai foglalkozást az értékelés és a minősítés, a mulasztás, továbbá a magasabb évfolyamra lépés tekintetében úgy kell tekinteni, mint a kötelező tanítási órát.</w:t>
      </w:r>
    </w:p>
    <w:p w:rsidR="007624EF" w:rsidRPr="00503602" w:rsidRDefault="007624EF" w:rsidP="005A7808">
      <w:pPr>
        <w:pStyle w:val="Default"/>
        <w:jc w:val="both"/>
        <w:rPr>
          <w:sz w:val="22"/>
          <w:szCs w:val="22"/>
        </w:rPr>
      </w:pPr>
    </w:p>
    <w:p w:rsidR="007624EF" w:rsidRPr="00503602" w:rsidRDefault="00310CC0" w:rsidP="005A7808">
      <w:pPr>
        <w:pStyle w:val="Default"/>
        <w:jc w:val="both"/>
        <w:rPr>
          <w:sz w:val="22"/>
          <w:szCs w:val="22"/>
        </w:rPr>
      </w:pPr>
      <w:r w:rsidRPr="005A7808">
        <w:rPr>
          <w:b/>
          <w:sz w:val="22"/>
          <w:szCs w:val="22"/>
        </w:rPr>
        <w:t>1.7.</w:t>
      </w:r>
      <w:r w:rsidRPr="00503602">
        <w:rPr>
          <w:sz w:val="22"/>
          <w:szCs w:val="22"/>
        </w:rPr>
        <w:t xml:space="preserve"> </w:t>
      </w:r>
      <w:r w:rsidR="007624EF" w:rsidRPr="00503602">
        <w:rPr>
          <w:sz w:val="22"/>
          <w:szCs w:val="22"/>
        </w:rPr>
        <w:t>A számonkérések időpontját minden tanulócsoport udvarias form</w:t>
      </w:r>
      <w:r w:rsidRPr="00503602">
        <w:rPr>
          <w:sz w:val="22"/>
          <w:szCs w:val="22"/>
        </w:rPr>
        <w:t xml:space="preserve">ában egyeztetheti a tanárokkal </w:t>
      </w:r>
      <w:r w:rsidR="007624EF" w:rsidRPr="00503602">
        <w:rPr>
          <w:sz w:val="22"/>
          <w:szCs w:val="22"/>
        </w:rPr>
        <w:t>úgy</w:t>
      </w:r>
      <w:r w:rsidRPr="00503602">
        <w:rPr>
          <w:sz w:val="22"/>
          <w:szCs w:val="22"/>
        </w:rPr>
        <w:t>,</w:t>
      </w:r>
      <w:r w:rsidR="007624EF" w:rsidRPr="00503602">
        <w:rPr>
          <w:sz w:val="22"/>
          <w:szCs w:val="22"/>
        </w:rPr>
        <w:t xml:space="preserve"> hogy a számonkérés szabályai érvényesüljenek.  </w:t>
      </w:r>
      <w:r w:rsidR="007624EF" w:rsidRPr="005A7808">
        <w:rPr>
          <w:i/>
          <w:sz w:val="22"/>
          <w:szCs w:val="22"/>
        </w:rPr>
        <w:t>(1. melléklet)</w:t>
      </w:r>
    </w:p>
    <w:p w:rsidR="007624EF" w:rsidRPr="00503602" w:rsidRDefault="007624EF" w:rsidP="005A7808">
      <w:pPr>
        <w:pStyle w:val="Default"/>
        <w:jc w:val="both"/>
        <w:rPr>
          <w:sz w:val="22"/>
          <w:szCs w:val="22"/>
        </w:rPr>
      </w:pPr>
    </w:p>
    <w:p w:rsidR="007624EF" w:rsidRPr="00503602" w:rsidRDefault="00310CC0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5A7808">
        <w:rPr>
          <w:rFonts w:ascii="Times New Roman" w:hAnsi="Times New Roman" w:cs="Times New Roman"/>
          <w:b/>
          <w:noProof w:val="0"/>
          <w:color w:val="000000"/>
        </w:rPr>
        <w:t>1.8.</w:t>
      </w:r>
      <w:r w:rsidR="005A7808">
        <w:rPr>
          <w:rFonts w:ascii="Times New Roman" w:hAnsi="Times New Roman" w:cs="Times New Roman"/>
          <w:noProof w:val="0"/>
          <w:color w:val="000000"/>
        </w:rPr>
        <w:t xml:space="preserve"> </w:t>
      </w:r>
      <w:r w:rsidR="007624EF" w:rsidRPr="00503602">
        <w:rPr>
          <w:rFonts w:ascii="Times New Roman" w:hAnsi="Times New Roman" w:cs="Times New Roman"/>
          <w:noProof w:val="0"/>
          <w:color w:val="000000"/>
        </w:rPr>
        <w:t xml:space="preserve">Az iskola diákjai diákköröket alkothatnak, maguknak és társaiknak tanórán kívüli iskolai programokat szervezhetnek. </w:t>
      </w:r>
      <w:r w:rsidR="007624EF" w:rsidRPr="00503602">
        <w:rPr>
          <w:rFonts w:ascii="Times New Roman" w:hAnsi="Times New Roman" w:cs="Times New Roman"/>
        </w:rPr>
        <w:t xml:space="preserve">Az 5–8. évfolyam részére az ifjúsági vezetők közössége szervez programokat az arra kijelölt tanár irányításával. </w:t>
      </w:r>
      <w:r w:rsidR="007624EF" w:rsidRPr="00503602">
        <w:rPr>
          <w:rFonts w:ascii="Times New Roman" w:hAnsi="Times New Roman" w:cs="Times New Roman"/>
          <w:noProof w:val="0"/>
          <w:color w:val="000000"/>
        </w:rPr>
        <w:t>A tervezett programokat a diákönkormányzatnak be kell jelenteni</w:t>
      </w:r>
      <w:r w:rsidR="004C5C62" w:rsidRPr="00503602">
        <w:rPr>
          <w:rFonts w:ascii="Times New Roman" w:hAnsi="Times New Roman" w:cs="Times New Roman"/>
          <w:noProof w:val="0"/>
          <w:color w:val="000000"/>
        </w:rPr>
        <w:t>e</w:t>
      </w:r>
      <w:r w:rsidR="007624EF" w:rsidRPr="00503602">
        <w:rPr>
          <w:rFonts w:ascii="Times New Roman" w:hAnsi="Times New Roman" w:cs="Times New Roman"/>
          <w:noProof w:val="0"/>
          <w:color w:val="000000"/>
        </w:rPr>
        <w:t xml:space="preserve">, </w:t>
      </w:r>
      <w:r w:rsidR="004C5C62" w:rsidRPr="00503602">
        <w:rPr>
          <w:rFonts w:ascii="Times New Roman" w:hAnsi="Times New Roman" w:cs="Times New Roman"/>
          <w:noProof w:val="0"/>
          <w:color w:val="000000"/>
        </w:rPr>
        <w:t>és a kijelölt tanár</w:t>
      </w:r>
      <w:r w:rsidR="007624EF" w:rsidRPr="00503602">
        <w:rPr>
          <w:rFonts w:ascii="Times New Roman" w:hAnsi="Times New Roman" w:cs="Times New Roman"/>
          <w:noProof w:val="0"/>
          <w:color w:val="000000"/>
        </w:rPr>
        <w:t xml:space="preserve"> segítségével tanári felügyeletet kell szervezni a rendezvény idejére. </w:t>
      </w:r>
    </w:p>
    <w:p w:rsidR="007624EF" w:rsidRPr="00503602" w:rsidRDefault="007624EF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E529D7" w:rsidRPr="00503602" w:rsidRDefault="00310CC0" w:rsidP="005A7808">
      <w:pPr>
        <w:pStyle w:val="Default"/>
        <w:jc w:val="both"/>
        <w:rPr>
          <w:sz w:val="22"/>
          <w:szCs w:val="22"/>
        </w:rPr>
      </w:pPr>
      <w:r w:rsidRPr="005A7808">
        <w:rPr>
          <w:b/>
          <w:sz w:val="22"/>
          <w:szCs w:val="22"/>
        </w:rPr>
        <w:t>1.9.</w:t>
      </w:r>
      <w:r w:rsidRPr="00503602">
        <w:rPr>
          <w:sz w:val="22"/>
          <w:szCs w:val="22"/>
        </w:rPr>
        <w:t xml:space="preserve"> </w:t>
      </w:r>
      <w:r w:rsidR="007624EF" w:rsidRPr="00503602">
        <w:rPr>
          <w:sz w:val="22"/>
          <w:szCs w:val="22"/>
        </w:rPr>
        <w:t>Az iskola diákjainak érdekvédelmét képviseleti formában a diákönkormányzat (DÖK) látja el a diákmunkát segítő pedagógus segítségével. A DÖK saját Szervezeti és Működési Szabályzata szerint működik. Munkájában bármely diák részt vehet.</w:t>
      </w:r>
      <w:r w:rsidR="00E529D7" w:rsidRPr="00503602">
        <w:rPr>
          <w:sz w:val="22"/>
          <w:szCs w:val="22"/>
        </w:rPr>
        <w:t xml:space="preserve"> A DÖK dönt a rendelkezésére álló pénz és egyéb eszközök felhasználásáról, a rendelkezésére bocsátott helyiség használatáról.  Véleményt nyilváníthat és javaslattal élhet az iskolával és a tanulókkal kapcsolatos minden kérdésben. Egyetértési jogot gyakorol az iskolai SZMSZ és a Házirend elfogadásakor és módosításakor. Szerv</w:t>
      </w:r>
      <w:r w:rsidR="00BA63C9" w:rsidRPr="00503602">
        <w:rPr>
          <w:sz w:val="22"/>
          <w:szCs w:val="22"/>
        </w:rPr>
        <w:t>ezi a 9-12</w:t>
      </w:r>
      <w:r w:rsidR="00E529D7" w:rsidRPr="00503602">
        <w:rPr>
          <w:sz w:val="22"/>
          <w:szCs w:val="22"/>
        </w:rPr>
        <w:t xml:space="preserve">. évfolyam szabadidős programjait. </w:t>
      </w:r>
    </w:p>
    <w:p w:rsidR="005E6E51" w:rsidRPr="00503602" w:rsidRDefault="005E6E51" w:rsidP="005A7808">
      <w:pPr>
        <w:pStyle w:val="Nincstrkz1"/>
        <w:jc w:val="both"/>
        <w:rPr>
          <w:rFonts w:cs="Times New Roman"/>
          <w:color w:val="000000"/>
          <w:sz w:val="22"/>
        </w:rPr>
      </w:pPr>
    </w:p>
    <w:p w:rsidR="005E6E51" w:rsidRPr="00503602" w:rsidRDefault="005E6E51" w:rsidP="005A7808">
      <w:pPr>
        <w:pStyle w:val="Nincstrkz1"/>
        <w:jc w:val="both"/>
        <w:rPr>
          <w:rFonts w:cs="Times New Roman"/>
          <w:iCs/>
          <w:sz w:val="22"/>
        </w:rPr>
      </w:pPr>
      <w:r w:rsidRPr="005A7808">
        <w:rPr>
          <w:rFonts w:cs="Times New Roman"/>
          <w:b/>
          <w:color w:val="000000"/>
          <w:sz w:val="22"/>
        </w:rPr>
        <w:t>1.10.</w:t>
      </w:r>
      <w:r w:rsidRPr="00503602">
        <w:rPr>
          <w:rFonts w:cs="Times New Roman"/>
          <w:color w:val="000000"/>
          <w:sz w:val="22"/>
        </w:rPr>
        <w:t xml:space="preserve"> Az iskola biztosítja az érintett (9-1</w:t>
      </w:r>
      <w:r w:rsidR="00E651D7" w:rsidRPr="00503602">
        <w:rPr>
          <w:rFonts w:cs="Times New Roman"/>
          <w:color w:val="000000"/>
          <w:sz w:val="22"/>
        </w:rPr>
        <w:t>2</w:t>
      </w:r>
      <w:r w:rsidRPr="00503602">
        <w:rPr>
          <w:rFonts w:cs="Times New Roman"/>
          <w:color w:val="000000"/>
          <w:sz w:val="22"/>
        </w:rPr>
        <w:t xml:space="preserve">. évfolyamos) tanulók számára az </w:t>
      </w:r>
      <w:r w:rsidRPr="00503602">
        <w:rPr>
          <w:rFonts w:cs="Times New Roman"/>
          <w:iCs/>
          <w:sz w:val="22"/>
        </w:rPr>
        <w:t xml:space="preserve">iskolai közösségi szolgálat elvégzésének feltételeit. A megadott határidőig jelentkező tanulók részt vehetnek az iskola, illetve az iskolával szerződésben álló fogadóintézmények által szervezett feladatokban. A fogadóintézményben betartják a számukra előírt szabályokat. Az elvégzett munkát az iskolai közösségi szolgálati naplóban dokumentálják. </w:t>
      </w:r>
    </w:p>
    <w:p w:rsidR="005E6E51" w:rsidRPr="00503602" w:rsidRDefault="005E6E51" w:rsidP="005A7808">
      <w:pPr>
        <w:pStyle w:val="Default"/>
        <w:jc w:val="both"/>
        <w:rPr>
          <w:sz w:val="22"/>
          <w:szCs w:val="22"/>
        </w:rPr>
      </w:pPr>
    </w:p>
    <w:p w:rsidR="00E55167" w:rsidRPr="00503602" w:rsidRDefault="00E55167" w:rsidP="005A7808">
      <w:pPr>
        <w:pStyle w:val="Default"/>
        <w:jc w:val="both"/>
        <w:rPr>
          <w:sz w:val="22"/>
          <w:szCs w:val="22"/>
        </w:rPr>
      </w:pPr>
    </w:p>
    <w:p w:rsidR="00F65755" w:rsidRPr="00503602" w:rsidRDefault="00F65755" w:rsidP="005A7808">
      <w:pPr>
        <w:pStyle w:val="Default"/>
        <w:jc w:val="both"/>
        <w:rPr>
          <w:sz w:val="22"/>
          <w:szCs w:val="22"/>
        </w:rPr>
      </w:pPr>
      <w:r w:rsidRPr="005A7808">
        <w:rPr>
          <w:b/>
          <w:sz w:val="22"/>
          <w:szCs w:val="22"/>
        </w:rPr>
        <w:t>1.</w:t>
      </w:r>
      <w:r w:rsidR="005E6E51" w:rsidRPr="005A7808">
        <w:rPr>
          <w:b/>
          <w:sz w:val="22"/>
          <w:szCs w:val="22"/>
        </w:rPr>
        <w:t>11</w:t>
      </w:r>
      <w:r w:rsidRPr="005A7808">
        <w:rPr>
          <w:b/>
          <w:sz w:val="22"/>
          <w:szCs w:val="22"/>
        </w:rPr>
        <w:t>.</w:t>
      </w:r>
      <w:r w:rsidRPr="00503602">
        <w:rPr>
          <w:sz w:val="22"/>
          <w:szCs w:val="22"/>
        </w:rPr>
        <w:t xml:space="preserve"> A könyvtár a tanév szorgalmi időszakában, tanítási napokon látogatható, a nyitvatartási időben. Az iskolai könyvtár nem nyilvános, az iskola tanulói, dolgozói, a tanítási gyakorlatukat az iskolában </w:t>
      </w:r>
      <w:proofErr w:type="gramStart"/>
      <w:r w:rsidRPr="00503602">
        <w:rPr>
          <w:sz w:val="22"/>
          <w:szCs w:val="22"/>
        </w:rPr>
        <w:t>töltő  hallgatók</w:t>
      </w:r>
      <w:proofErr w:type="gramEnd"/>
      <w:r w:rsidRPr="00503602">
        <w:rPr>
          <w:sz w:val="22"/>
          <w:szCs w:val="22"/>
        </w:rPr>
        <w:t xml:space="preserve"> használhatják. Az iskolai könyvtárba a beiratkozás díjtalan. Használata a könyvtári szabályzat szerint történik. A könyvtár használati rendjét, kölcsönzési fegyelmét többször vagy súlyosan megsértők a kölcsönzésből kizárhatók.</w:t>
      </w:r>
    </w:p>
    <w:p w:rsidR="00F65755" w:rsidRPr="00503602" w:rsidRDefault="00F65755" w:rsidP="005A7808">
      <w:pPr>
        <w:pStyle w:val="Default"/>
        <w:jc w:val="both"/>
        <w:rPr>
          <w:sz w:val="22"/>
          <w:szCs w:val="22"/>
        </w:rPr>
      </w:pPr>
    </w:p>
    <w:p w:rsidR="00E55167" w:rsidRPr="00503602" w:rsidRDefault="00F65755" w:rsidP="005A7808">
      <w:pPr>
        <w:pStyle w:val="Default"/>
        <w:jc w:val="both"/>
        <w:rPr>
          <w:sz w:val="22"/>
          <w:szCs w:val="22"/>
        </w:rPr>
      </w:pPr>
      <w:r w:rsidRPr="005A7808">
        <w:rPr>
          <w:b/>
          <w:sz w:val="22"/>
          <w:szCs w:val="22"/>
        </w:rPr>
        <w:t>1.</w:t>
      </w:r>
      <w:r w:rsidR="005E6E51" w:rsidRPr="005A7808">
        <w:rPr>
          <w:b/>
          <w:sz w:val="22"/>
          <w:szCs w:val="22"/>
        </w:rPr>
        <w:t>12</w:t>
      </w:r>
      <w:r w:rsidR="00310CC0" w:rsidRPr="005A7808">
        <w:rPr>
          <w:b/>
          <w:sz w:val="22"/>
          <w:szCs w:val="22"/>
        </w:rPr>
        <w:t>.</w:t>
      </w:r>
      <w:r w:rsidR="00310CC0" w:rsidRPr="00503602">
        <w:rPr>
          <w:sz w:val="22"/>
          <w:szCs w:val="22"/>
        </w:rPr>
        <w:t xml:space="preserve"> </w:t>
      </w:r>
      <w:r w:rsidR="00E55167" w:rsidRPr="00503602">
        <w:rPr>
          <w:sz w:val="22"/>
          <w:szCs w:val="22"/>
        </w:rPr>
        <w:t>Szükség esetén a diákok felkereshetik az iskolaorvost és az iskolapszichológust rendelési időben. Ezen szakemberek munkaidejét és működését az SZMSZ szabályozza, elérhetőségük az iskola honlapján megtalálható.</w:t>
      </w:r>
    </w:p>
    <w:p w:rsidR="007624EF" w:rsidRPr="00503602" w:rsidRDefault="007624EF" w:rsidP="005A7808">
      <w:pPr>
        <w:pStyle w:val="Default"/>
        <w:jc w:val="both"/>
        <w:rPr>
          <w:sz w:val="22"/>
          <w:szCs w:val="22"/>
        </w:rPr>
      </w:pPr>
    </w:p>
    <w:p w:rsidR="00260D2F" w:rsidRPr="00503602" w:rsidRDefault="00260D2F" w:rsidP="005A7808">
      <w:pPr>
        <w:pStyle w:val="Default"/>
        <w:jc w:val="both"/>
        <w:rPr>
          <w:sz w:val="22"/>
          <w:szCs w:val="22"/>
        </w:rPr>
      </w:pPr>
    </w:p>
    <w:p w:rsidR="00E529D7" w:rsidRPr="00503602" w:rsidRDefault="00E529D7" w:rsidP="005A7808">
      <w:pPr>
        <w:pStyle w:val="Default"/>
        <w:jc w:val="both"/>
        <w:rPr>
          <w:sz w:val="22"/>
          <w:szCs w:val="22"/>
        </w:rPr>
      </w:pPr>
    </w:p>
    <w:p w:rsidR="00036FF6" w:rsidRPr="005A7808" w:rsidRDefault="005A7808" w:rsidP="00664A7F">
      <w:pPr>
        <w:pStyle w:val="Default"/>
        <w:numPr>
          <w:ilvl w:val="0"/>
          <w:numId w:val="2"/>
        </w:numPr>
        <w:ind w:left="0" w:firstLine="0"/>
        <w:jc w:val="center"/>
        <w:rPr>
          <w:b/>
          <w:bCs/>
          <w:szCs w:val="22"/>
        </w:rPr>
      </w:pPr>
      <w:r w:rsidRPr="005A7808">
        <w:rPr>
          <w:b/>
          <w:bCs/>
          <w:szCs w:val="22"/>
        </w:rPr>
        <w:t xml:space="preserve">A DIÁKOK </w:t>
      </w:r>
      <w:proofErr w:type="gramStart"/>
      <w:r w:rsidRPr="005A7808">
        <w:rPr>
          <w:b/>
          <w:bCs/>
          <w:szCs w:val="22"/>
        </w:rPr>
        <w:t>ÉS</w:t>
      </w:r>
      <w:proofErr w:type="gramEnd"/>
      <w:r w:rsidRPr="005A7808">
        <w:rPr>
          <w:b/>
          <w:bCs/>
          <w:szCs w:val="22"/>
        </w:rPr>
        <w:t xml:space="preserve"> SZÜLŐK TÁJÉKOZTATÁSA, </w:t>
      </w:r>
      <w:r>
        <w:rPr>
          <w:b/>
          <w:bCs/>
          <w:szCs w:val="22"/>
        </w:rPr>
        <w:br/>
        <w:t xml:space="preserve">            </w:t>
      </w:r>
      <w:r w:rsidRPr="005A7808">
        <w:rPr>
          <w:b/>
          <w:bCs/>
          <w:szCs w:val="22"/>
        </w:rPr>
        <w:t>VÉLEMÉNYNYILVÁNÍTÁS, JOGORVOSLAT</w:t>
      </w:r>
    </w:p>
    <w:p w:rsidR="00E529D7" w:rsidRPr="00503602" w:rsidRDefault="00E529D7" w:rsidP="005A7808">
      <w:pPr>
        <w:pStyle w:val="Default"/>
        <w:jc w:val="both"/>
        <w:rPr>
          <w:bCs/>
          <w:sz w:val="22"/>
          <w:szCs w:val="22"/>
        </w:rPr>
      </w:pPr>
    </w:p>
    <w:p w:rsidR="003761EE" w:rsidRPr="00503602" w:rsidRDefault="00310CC0" w:rsidP="005A7808">
      <w:pPr>
        <w:pStyle w:val="Default"/>
        <w:jc w:val="both"/>
        <w:rPr>
          <w:bCs/>
          <w:sz w:val="22"/>
          <w:szCs w:val="22"/>
        </w:rPr>
      </w:pPr>
      <w:r w:rsidRPr="005A7808">
        <w:rPr>
          <w:b/>
          <w:bCs/>
          <w:sz w:val="22"/>
          <w:szCs w:val="22"/>
        </w:rPr>
        <w:t>2</w:t>
      </w:r>
      <w:r w:rsidR="00EB4E1A" w:rsidRPr="005A7808">
        <w:rPr>
          <w:b/>
          <w:bCs/>
          <w:sz w:val="22"/>
          <w:szCs w:val="22"/>
        </w:rPr>
        <w:t>.1</w:t>
      </w:r>
      <w:r w:rsidR="002747A8" w:rsidRPr="005A7808">
        <w:rPr>
          <w:b/>
          <w:bCs/>
          <w:sz w:val="22"/>
          <w:szCs w:val="22"/>
        </w:rPr>
        <w:t>.</w:t>
      </w:r>
      <w:r w:rsidR="00EB4E1A" w:rsidRPr="00503602">
        <w:rPr>
          <w:bCs/>
          <w:sz w:val="22"/>
          <w:szCs w:val="22"/>
        </w:rPr>
        <w:t xml:space="preserve"> Az iskola életéről, munkatervéről, az aktuális tudnivalókról az iskola honlapján lehet tájékozódni. </w:t>
      </w:r>
      <w:r w:rsidR="003761EE" w:rsidRPr="00503602">
        <w:rPr>
          <w:bCs/>
          <w:sz w:val="22"/>
          <w:szCs w:val="22"/>
        </w:rPr>
        <w:t>Az igazgató a szülői munkaközösségen é</w:t>
      </w:r>
      <w:r w:rsidR="00E529D7" w:rsidRPr="00503602">
        <w:rPr>
          <w:bCs/>
          <w:sz w:val="22"/>
          <w:szCs w:val="22"/>
        </w:rPr>
        <w:t xml:space="preserve">s az osztályfőnökökön keresztül, valamint fogadó délutánján </w:t>
      </w:r>
      <w:r w:rsidR="003761EE" w:rsidRPr="00503602">
        <w:rPr>
          <w:bCs/>
          <w:sz w:val="22"/>
          <w:szCs w:val="22"/>
        </w:rPr>
        <w:t xml:space="preserve">tartja a kapcsolatot a szülőkkel. </w:t>
      </w:r>
      <w:r w:rsidR="00EB4E1A" w:rsidRPr="00503602">
        <w:rPr>
          <w:bCs/>
          <w:sz w:val="22"/>
          <w:szCs w:val="22"/>
        </w:rPr>
        <w:t>Az iskolai munka alapdokumentu</w:t>
      </w:r>
      <w:r w:rsidR="00E5547A" w:rsidRPr="00503602">
        <w:rPr>
          <w:bCs/>
          <w:sz w:val="22"/>
          <w:szCs w:val="22"/>
        </w:rPr>
        <w:t>mai (Pedagógiai Program, SZMSZ), valamint a kapcsolattartáshoz szükséges információk elérhetőek az iskola honlapján és a titkárságon</w:t>
      </w:r>
      <w:r w:rsidR="003761EE" w:rsidRPr="00503602">
        <w:rPr>
          <w:bCs/>
          <w:sz w:val="22"/>
          <w:szCs w:val="22"/>
        </w:rPr>
        <w:t>.</w:t>
      </w:r>
    </w:p>
    <w:p w:rsidR="00E529D7" w:rsidRPr="00503602" w:rsidRDefault="00310CC0" w:rsidP="005A7808">
      <w:pPr>
        <w:pStyle w:val="Default"/>
        <w:jc w:val="both"/>
        <w:rPr>
          <w:sz w:val="22"/>
          <w:szCs w:val="22"/>
        </w:rPr>
      </w:pPr>
      <w:r w:rsidRPr="005A7808">
        <w:rPr>
          <w:b/>
          <w:sz w:val="22"/>
          <w:szCs w:val="22"/>
        </w:rPr>
        <w:t>2</w:t>
      </w:r>
      <w:r w:rsidR="00EB4E1A" w:rsidRPr="005A7808">
        <w:rPr>
          <w:b/>
          <w:sz w:val="22"/>
          <w:szCs w:val="22"/>
        </w:rPr>
        <w:t>.2</w:t>
      </w:r>
      <w:r w:rsidR="002747A8" w:rsidRPr="005A7808">
        <w:rPr>
          <w:b/>
          <w:sz w:val="22"/>
          <w:szCs w:val="22"/>
        </w:rPr>
        <w:t>.</w:t>
      </w:r>
      <w:r w:rsidR="00E5547A" w:rsidRPr="00503602">
        <w:rPr>
          <w:sz w:val="22"/>
          <w:szCs w:val="22"/>
        </w:rPr>
        <w:t xml:space="preserve"> </w:t>
      </w:r>
      <w:r w:rsidR="00EB4E1A" w:rsidRPr="00503602">
        <w:rPr>
          <w:sz w:val="22"/>
          <w:szCs w:val="22"/>
        </w:rPr>
        <w:t xml:space="preserve"> </w:t>
      </w:r>
      <w:r w:rsidR="00036FF6" w:rsidRPr="00503602">
        <w:rPr>
          <w:sz w:val="22"/>
          <w:szCs w:val="22"/>
        </w:rPr>
        <w:t>Az iskola a haladási és az osztályozó naplót elektronikus formában (e-napló) vezeti. A szülő</w:t>
      </w:r>
      <w:r w:rsidR="003761EE" w:rsidRPr="00503602">
        <w:rPr>
          <w:sz w:val="22"/>
          <w:szCs w:val="22"/>
        </w:rPr>
        <w:t xml:space="preserve">k </w:t>
      </w:r>
      <w:r w:rsidR="00036FF6" w:rsidRPr="00503602">
        <w:rPr>
          <w:sz w:val="22"/>
          <w:szCs w:val="22"/>
        </w:rPr>
        <w:t>és a diákok a nekik szóló bejegyzéseket belépési kód segítségével tekinthetik meg</w:t>
      </w:r>
      <w:r w:rsidR="00B65B0C" w:rsidRPr="00503602">
        <w:rPr>
          <w:sz w:val="22"/>
          <w:szCs w:val="22"/>
        </w:rPr>
        <w:t>.</w:t>
      </w:r>
    </w:p>
    <w:p w:rsidR="00B65B0C" w:rsidRPr="00503602" w:rsidRDefault="00B65B0C" w:rsidP="005A7808">
      <w:pPr>
        <w:pStyle w:val="Default"/>
        <w:jc w:val="both"/>
        <w:rPr>
          <w:sz w:val="22"/>
          <w:szCs w:val="22"/>
        </w:rPr>
      </w:pPr>
    </w:p>
    <w:p w:rsidR="00E529D7" w:rsidRPr="00760AD2" w:rsidRDefault="00E529D7" w:rsidP="005A7808">
      <w:pPr>
        <w:pStyle w:val="Default"/>
        <w:jc w:val="both"/>
        <w:rPr>
          <w:bCs/>
          <w:color w:val="auto"/>
          <w:sz w:val="22"/>
          <w:szCs w:val="22"/>
        </w:rPr>
      </w:pPr>
      <w:r w:rsidRPr="00760AD2">
        <w:rPr>
          <w:b/>
          <w:color w:val="auto"/>
          <w:sz w:val="22"/>
          <w:szCs w:val="22"/>
        </w:rPr>
        <w:t>2.3.</w:t>
      </w:r>
      <w:r w:rsidRPr="00760AD2">
        <w:rPr>
          <w:color w:val="auto"/>
          <w:sz w:val="22"/>
          <w:szCs w:val="22"/>
        </w:rPr>
        <w:t xml:space="preserve"> </w:t>
      </w:r>
      <w:r w:rsidRPr="00760AD2">
        <w:rPr>
          <w:bCs/>
          <w:color w:val="auto"/>
          <w:sz w:val="22"/>
          <w:szCs w:val="22"/>
        </w:rPr>
        <w:t xml:space="preserve">A szaktanárok </w:t>
      </w:r>
      <w:r w:rsidR="002F1E41" w:rsidRPr="00760AD2">
        <w:rPr>
          <w:bCs/>
          <w:color w:val="auto"/>
          <w:sz w:val="22"/>
          <w:szCs w:val="22"/>
        </w:rPr>
        <w:t>előzetes egyeztetést követően</w:t>
      </w:r>
      <w:r w:rsidRPr="00760AD2">
        <w:rPr>
          <w:bCs/>
          <w:color w:val="auto"/>
          <w:sz w:val="22"/>
          <w:szCs w:val="22"/>
        </w:rPr>
        <w:t xml:space="preserve"> tartanak igény szerint tájékoztatást a tanulók egyéni fejlődéséről.</w:t>
      </w:r>
    </w:p>
    <w:p w:rsidR="00E529D7" w:rsidRPr="00503602" w:rsidRDefault="00E529D7" w:rsidP="005A7808">
      <w:pPr>
        <w:pStyle w:val="Default"/>
        <w:jc w:val="both"/>
        <w:rPr>
          <w:sz w:val="22"/>
          <w:szCs w:val="22"/>
        </w:rPr>
      </w:pPr>
      <w:r w:rsidRPr="00503602">
        <w:rPr>
          <w:bCs/>
          <w:sz w:val="22"/>
          <w:szCs w:val="22"/>
        </w:rPr>
        <w:t>A szaktanárok legalább havonta beírják a szerzett jegyeket, értékeléseket az e-naplóba. Bukás veszélyéről a szaktanárnak legalább egy hónappal a cikluszárás előtt értesít</w:t>
      </w:r>
      <w:r w:rsidR="00B65B0C" w:rsidRPr="00503602">
        <w:rPr>
          <w:bCs/>
          <w:sz w:val="22"/>
          <w:szCs w:val="22"/>
        </w:rPr>
        <w:t>enie kell a szülőt az e-ellenőrzőben</w:t>
      </w:r>
      <w:r w:rsidRPr="00503602">
        <w:rPr>
          <w:bCs/>
          <w:sz w:val="22"/>
          <w:szCs w:val="22"/>
        </w:rPr>
        <w:t xml:space="preserve"> és e-mailben.</w:t>
      </w:r>
    </w:p>
    <w:p w:rsidR="005A7808" w:rsidRDefault="005A7808" w:rsidP="005A7808">
      <w:pPr>
        <w:pStyle w:val="Default"/>
        <w:jc w:val="both"/>
        <w:rPr>
          <w:sz w:val="22"/>
          <w:szCs w:val="22"/>
        </w:rPr>
      </w:pPr>
    </w:p>
    <w:p w:rsidR="00664A7F" w:rsidRDefault="00664A7F" w:rsidP="005A7808">
      <w:pPr>
        <w:pStyle w:val="Default"/>
        <w:jc w:val="both"/>
        <w:rPr>
          <w:sz w:val="22"/>
          <w:szCs w:val="22"/>
        </w:rPr>
      </w:pPr>
    </w:p>
    <w:p w:rsidR="00664A7F" w:rsidRDefault="00664A7F" w:rsidP="005A7808">
      <w:pPr>
        <w:pStyle w:val="Default"/>
        <w:jc w:val="both"/>
        <w:rPr>
          <w:sz w:val="22"/>
          <w:szCs w:val="22"/>
        </w:rPr>
      </w:pPr>
    </w:p>
    <w:p w:rsidR="00FF2A0F" w:rsidRPr="00503602" w:rsidRDefault="00310CC0" w:rsidP="005A7808">
      <w:pPr>
        <w:pStyle w:val="Default"/>
        <w:jc w:val="both"/>
        <w:rPr>
          <w:sz w:val="22"/>
          <w:szCs w:val="22"/>
        </w:rPr>
      </w:pPr>
      <w:r w:rsidRPr="005A7808">
        <w:rPr>
          <w:b/>
          <w:sz w:val="22"/>
          <w:szCs w:val="22"/>
        </w:rPr>
        <w:t>2</w:t>
      </w:r>
      <w:r w:rsidR="00FF2A0F" w:rsidRPr="005A7808">
        <w:rPr>
          <w:b/>
          <w:sz w:val="22"/>
          <w:szCs w:val="22"/>
        </w:rPr>
        <w:t>.</w:t>
      </w:r>
      <w:r w:rsidR="005A7808" w:rsidRPr="005A7808">
        <w:rPr>
          <w:b/>
          <w:sz w:val="22"/>
          <w:szCs w:val="22"/>
        </w:rPr>
        <w:t>4</w:t>
      </w:r>
      <w:r w:rsidR="002747A8" w:rsidRPr="005A7808">
        <w:rPr>
          <w:b/>
          <w:sz w:val="22"/>
          <w:szCs w:val="22"/>
        </w:rPr>
        <w:t>.</w:t>
      </w:r>
      <w:r w:rsidR="00FF2A0F" w:rsidRPr="00503602">
        <w:rPr>
          <w:sz w:val="22"/>
          <w:szCs w:val="22"/>
        </w:rPr>
        <w:t xml:space="preserve"> A tanulók a jogszabályokban, valamint az iskola belső szabályzataiban biztosított jogaik érvényesítése érdekében, illetve kérdéseikkel, véleményükkel, javaslataikkal szóban vagy írásban, egyénileg vagy választott képviselők útján az iskola tanáraihoz, osztályfőnökükhöz, az iskola vezetőségéhez, vagy a diákönkormányzathoz fordulhatnak</w:t>
      </w:r>
      <w:r w:rsidR="003761EE" w:rsidRPr="00503602">
        <w:rPr>
          <w:sz w:val="22"/>
          <w:szCs w:val="22"/>
        </w:rPr>
        <w:t>.</w:t>
      </w:r>
    </w:p>
    <w:p w:rsidR="00FF2A0F" w:rsidRPr="00503602" w:rsidRDefault="00FF2A0F" w:rsidP="005A7808">
      <w:pPr>
        <w:pStyle w:val="Default"/>
        <w:jc w:val="both"/>
        <w:rPr>
          <w:sz w:val="22"/>
          <w:szCs w:val="22"/>
        </w:rPr>
      </w:pPr>
    </w:p>
    <w:p w:rsidR="00EB4E1A" w:rsidRPr="00503602" w:rsidRDefault="00310CC0" w:rsidP="005A7808">
      <w:pPr>
        <w:pStyle w:val="Default"/>
        <w:jc w:val="both"/>
        <w:rPr>
          <w:sz w:val="22"/>
          <w:szCs w:val="22"/>
        </w:rPr>
      </w:pPr>
      <w:r w:rsidRPr="005A7808">
        <w:rPr>
          <w:b/>
          <w:sz w:val="22"/>
          <w:szCs w:val="22"/>
        </w:rPr>
        <w:t>2</w:t>
      </w:r>
      <w:r w:rsidR="00FF2A0F" w:rsidRPr="005A7808">
        <w:rPr>
          <w:b/>
          <w:sz w:val="22"/>
          <w:szCs w:val="22"/>
        </w:rPr>
        <w:t>.</w:t>
      </w:r>
      <w:r w:rsidR="005A7808" w:rsidRPr="005A7808">
        <w:rPr>
          <w:b/>
          <w:sz w:val="22"/>
          <w:szCs w:val="22"/>
        </w:rPr>
        <w:t>5</w:t>
      </w:r>
      <w:r w:rsidR="002747A8" w:rsidRPr="005A7808">
        <w:rPr>
          <w:b/>
          <w:sz w:val="22"/>
          <w:szCs w:val="22"/>
        </w:rPr>
        <w:t>.</w:t>
      </w:r>
      <w:r w:rsidR="00E5547A" w:rsidRPr="00503602">
        <w:rPr>
          <w:sz w:val="22"/>
          <w:szCs w:val="22"/>
        </w:rPr>
        <w:t xml:space="preserve"> </w:t>
      </w:r>
      <w:r w:rsidR="00EB4E1A" w:rsidRPr="00503602">
        <w:rPr>
          <w:sz w:val="22"/>
          <w:szCs w:val="22"/>
        </w:rPr>
        <w:t>Ha egy tanuló vagy szülő</w:t>
      </w:r>
      <w:r w:rsidR="00E5547A" w:rsidRPr="00503602">
        <w:rPr>
          <w:sz w:val="22"/>
          <w:szCs w:val="22"/>
        </w:rPr>
        <w:t xml:space="preserve">je </w:t>
      </w:r>
      <w:r w:rsidR="00EB4E1A" w:rsidRPr="00503602">
        <w:rPr>
          <w:sz w:val="22"/>
          <w:szCs w:val="22"/>
        </w:rPr>
        <w:t>úgy ítéli meg, hogy valamely joga sérült, a szaktanárhoz, az osztályfőnökhöz, a pedagógiai igazgatóhelyetteshez</w:t>
      </w:r>
      <w:r w:rsidR="00EB4E1A" w:rsidRPr="00503602">
        <w:rPr>
          <w:b/>
          <w:bCs/>
          <w:sz w:val="22"/>
          <w:szCs w:val="22"/>
        </w:rPr>
        <w:t xml:space="preserve">, </w:t>
      </w:r>
      <w:r w:rsidR="00EB4E1A" w:rsidRPr="00503602">
        <w:rPr>
          <w:sz w:val="22"/>
          <w:szCs w:val="22"/>
        </w:rPr>
        <w:t>az igazgatóhoz</w:t>
      </w:r>
      <w:r w:rsidR="00B157FA" w:rsidRPr="00503602">
        <w:rPr>
          <w:sz w:val="22"/>
          <w:szCs w:val="22"/>
        </w:rPr>
        <w:t xml:space="preserve"> az itt megszabott sorrendben</w:t>
      </w:r>
      <w:r w:rsidR="00EB4E1A" w:rsidRPr="00503602">
        <w:rPr>
          <w:sz w:val="22"/>
          <w:szCs w:val="22"/>
        </w:rPr>
        <w:t xml:space="preserve">, illetve különös esetben a diákönkormányzathoz fordulhat panasszal. </w:t>
      </w:r>
    </w:p>
    <w:p w:rsidR="00E5547A" w:rsidRPr="00503602" w:rsidRDefault="00E5547A" w:rsidP="005A7808">
      <w:pPr>
        <w:pStyle w:val="Default"/>
        <w:jc w:val="both"/>
        <w:rPr>
          <w:sz w:val="22"/>
          <w:szCs w:val="22"/>
        </w:rPr>
      </w:pPr>
    </w:p>
    <w:p w:rsidR="001C2012" w:rsidRPr="00503602" w:rsidRDefault="001C2012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color w:val="000000"/>
        </w:rPr>
      </w:pPr>
    </w:p>
    <w:p w:rsidR="00FD6E8D" w:rsidRPr="00503602" w:rsidRDefault="00FD6E8D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 w:val="0"/>
          <w:color w:val="000000"/>
        </w:rPr>
      </w:pPr>
    </w:p>
    <w:p w:rsidR="001C2012" w:rsidRPr="000C0AA6" w:rsidRDefault="000C0AA6" w:rsidP="00664A7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noProof w:val="0"/>
          <w:color w:val="000000"/>
          <w:sz w:val="24"/>
        </w:rPr>
      </w:pPr>
      <w:r w:rsidRPr="000C0AA6">
        <w:rPr>
          <w:rFonts w:ascii="Times New Roman" w:hAnsi="Times New Roman" w:cs="Times New Roman"/>
          <w:b/>
          <w:bCs/>
          <w:noProof w:val="0"/>
          <w:color w:val="000000"/>
          <w:sz w:val="24"/>
        </w:rPr>
        <w:t>AZ ISKOLA MŰKÖDÉSI RENDJE</w:t>
      </w:r>
    </w:p>
    <w:p w:rsidR="001C2012" w:rsidRPr="00503602" w:rsidRDefault="001C2012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73468A" w:rsidRDefault="00310CC0" w:rsidP="00734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0AA6">
        <w:rPr>
          <w:rFonts w:ascii="Times New Roman" w:hAnsi="Times New Roman" w:cs="Times New Roman"/>
          <w:b/>
          <w:noProof w:val="0"/>
          <w:color w:val="000000"/>
        </w:rPr>
        <w:t>3</w:t>
      </w:r>
      <w:r w:rsidR="0018290A" w:rsidRPr="000C0AA6">
        <w:rPr>
          <w:rFonts w:ascii="Times New Roman" w:hAnsi="Times New Roman" w:cs="Times New Roman"/>
          <w:b/>
          <w:noProof w:val="0"/>
          <w:color w:val="000000"/>
        </w:rPr>
        <w:t>.1</w:t>
      </w:r>
      <w:r w:rsidR="002747A8" w:rsidRPr="000C0AA6">
        <w:rPr>
          <w:rFonts w:ascii="Times New Roman" w:hAnsi="Times New Roman" w:cs="Times New Roman"/>
          <w:b/>
          <w:noProof w:val="0"/>
          <w:color w:val="000000"/>
        </w:rPr>
        <w:t>.</w:t>
      </w:r>
      <w:r w:rsidR="001C2012" w:rsidRPr="00503602">
        <w:rPr>
          <w:rFonts w:ascii="Times New Roman" w:hAnsi="Times New Roman" w:cs="Times New Roman"/>
          <w:noProof w:val="0"/>
          <w:color w:val="000000"/>
        </w:rPr>
        <w:t xml:space="preserve"> Az iskola szorgalmi időben a diákok részére </w:t>
      </w:r>
      <w:r w:rsidR="0018290A" w:rsidRPr="00503602">
        <w:rPr>
          <w:rFonts w:ascii="Times New Roman" w:hAnsi="Times New Roman" w:cs="Times New Roman"/>
          <w:noProof w:val="0"/>
          <w:color w:val="000000"/>
        </w:rPr>
        <w:t xml:space="preserve">hétfőtől péntekig </w:t>
      </w:r>
      <w:r w:rsidR="00B65B0C" w:rsidRPr="00503602">
        <w:rPr>
          <w:rFonts w:ascii="Times New Roman" w:hAnsi="Times New Roman" w:cs="Times New Roman"/>
          <w:noProof w:val="0"/>
          <w:color w:val="000000"/>
        </w:rPr>
        <w:t>7-től 17</w:t>
      </w:r>
      <w:r w:rsidR="001C2012" w:rsidRPr="00503602">
        <w:rPr>
          <w:rFonts w:ascii="Times New Roman" w:hAnsi="Times New Roman" w:cs="Times New Roman"/>
          <w:noProof w:val="0"/>
          <w:color w:val="000000"/>
        </w:rPr>
        <w:t>.30-ig, külön engedély esetén legfeljebb 20 óráig tart nyitva.</w:t>
      </w:r>
      <w:r w:rsidR="00A42460" w:rsidRPr="00503602">
        <w:rPr>
          <w:rFonts w:ascii="Times New Roman" w:hAnsi="Times New Roman" w:cs="Times New Roman"/>
          <w:noProof w:val="0"/>
          <w:color w:val="000000"/>
        </w:rPr>
        <w:t xml:space="preserve"> </w:t>
      </w:r>
      <w:r w:rsidR="00E55167" w:rsidRPr="00503602">
        <w:rPr>
          <w:rFonts w:ascii="Times New Roman" w:hAnsi="Times New Roman" w:cs="Times New Roman"/>
          <w:noProof w:val="0"/>
          <w:color w:val="000000"/>
        </w:rPr>
        <w:t xml:space="preserve">Az alsó tagozatosok </w:t>
      </w:r>
      <w:r w:rsidR="00B65B0C" w:rsidRPr="00503602">
        <w:rPr>
          <w:rFonts w:ascii="Times New Roman" w:hAnsi="Times New Roman" w:cs="Times New Roman"/>
          <w:noProof w:val="0"/>
          <w:color w:val="000000"/>
        </w:rPr>
        <w:t xml:space="preserve">és az 5-6. évfolyam tanulószobásai </w:t>
      </w:r>
      <w:r w:rsidR="00E55167" w:rsidRPr="00503602">
        <w:rPr>
          <w:rFonts w:ascii="Times New Roman" w:hAnsi="Times New Roman" w:cs="Times New Roman"/>
          <w:noProof w:val="0"/>
          <w:color w:val="000000"/>
        </w:rPr>
        <w:t>számára tanári ügyelet biztosított 7:15</w:t>
      </w:r>
      <w:r w:rsidR="00C0240F" w:rsidRPr="00503602">
        <w:rPr>
          <w:rFonts w:ascii="Times New Roman" w:hAnsi="Times New Roman" w:cs="Times New Roman"/>
          <w:noProof w:val="0"/>
          <w:color w:val="000000"/>
        </w:rPr>
        <w:t>-től, illetve délután 17:30-ig, pénteki napokon 17:00 óráig.</w:t>
      </w:r>
      <w:r w:rsidRPr="00503602">
        <w:rPr>
          <w:rFonts w:ascii="Times New Roman" w:hAnsi="Times New Roman" w:cs="Times New Roman"/>
          <w:noProof w:val="0"/>
          <w:color w:val="000000"/>
        </w:rPr>
        <w:t xml:space="preserve"> </w:t>
      </w:r>
      <w:r w:rsidR="002A7909" w:rsidRPr="00503602">
        <w:rPr>
          <w:rFonts w:ascii="Times New Roman" w:hAnsi="Times New Roman" w:cs="Times New Roman"/>
          <w:noProof w:val="0"/>
          <w:color w:val="000000"/>
        </w:rPr>
        <w:t xml:space="preserve">Az alsó tagozat pontos munkarendjét napirend </w:t>
      </w:r>
      <w:r w:rsidR="00E55167" w:rsidRPr="00503602">
        <w:rPr>
          <w:rFonts w:ascii="Times New Roman" w:hAnsi="Times New Roman" w:cs="Times New Roman"/>
          <w:noProof w:val="0"/>
          <w:color w:val="000000"/>
        </w:rPr>
        <w:t>szabályozza.</w:t>
      </w:r>
      <w:r w:rsidR="00F27863" w:rsidRPr="00503602">
        <w:rPr>
          <w:rFonts w:ascii="Times New Roman" w:hAnsi="Times New Roman" w:cs="Times New Roman"/>
          <w:noProof w:val="0"/>
          <w:color w:val="000000"/>
        </w:rPr>
        <w:t xml:space="preserve"> </w:t>
      </w:r>
    </w:p>
    <w:p w:rsidR="0073468A" w:rsidRPr="0073468A" w:rsidRDefault="0073468A" w:rsidP="00734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73468A">
        <w:rPr>
          <w:rFonts w:ascii="Times New Roman" w:hAnsi="Times New Roman" w:cs="Times New Roman"/>
          <w:noProof w:val="0"/>
          <w:color w:val="000000"/>
        </w:rPr>
        <w:t>A napközi a tanítás befejezésétől 16 óráig tart. A gyerekek a közös ebédelést követően 15 óráig a tantermekben, és kb. 30 percig szabad levegőn töltik az időt.</w:t>
      </w:r>
    </w:p>
    <w:p w:rsidR="0073468A" w:rsidRPr="0073468A" w:rsidRDefault="0073468A" w:rsidP="00734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73468A">
        <w:rPr>
          <w:rFonts w:ascii="Times New Roman" w:hAnsi="Times New Roman" w:cs="Times New Roman"/>
          <w:noProof w:val="0"/>
          <w:color w:val="000000"/>
        </w:rPr>
        <w:t xml:space="preserve">A napközis tanulási idő 15.00-15.45.-ig tart. Ezen idő alatt különóra, szakkör nem szervezhető. </w:t>
      </w:r>
    </w:p>
    <w:p w:rsidR="0073468A" w:rsidRPr="0073468A" w:rsidRDefault="0073468A" w:rsidP="00734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73468A">
        <w:rPr>
          <w:rFonts w:ascii="Times New Roman" w:hAnsi="Times New Roman" w:cs="Times New Roman"/>
          <w:noProof w:val="0"/>
          <w:color w:val="000000"/>
        </w:rPr>
        <w:t xml:space="preserve">A tanítók a gyerekeket a következő időpontokban kísérik le az épület előtt várakozó szüleikhez, </w:t>
      </w:r>
      <w:proofErr w:type="spellStart"/>
      <w:r w:rsidRPr="0073468A">
        <w:rPr>
          <w:rFonts w:ascii="Times New Roman" w:hAnsi="Times New Roman" w:cs="Times New Roman"/>
          <w:noProof w:val="0"/>
          <w:color w:val="000000"/>
        </w:rPr>
        <w:t>hozzátartozóikhoz</w:t>
      </w:r>
      <w:proofErr w:type="spellEnd"/>
      <w:r w:rsidRPr="0073468A">
        <w:rPr>
          <w:rFonts w:ascii="Times New Roman" w:hAnsi="Times New Roman" w:cs="Times New Roman"/>
          <w:noProof w:val="0"/>
          <w:color w:val="000000"/>
        </w:rPr>
        <w:t>: 13.00, 14.15, 15.00, 16.00.</w:t>
      </w:r>
    </w:p>
    <w:p w:rsidR="0073468A" w:rsidRPr="0073468A" w:rsidRDefault="0073468A" w:rsidP="00734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73468A">
        <w:rPr>
          <w:rFonts w:ascii="Times New Roman" w:hAnsi="Times New Roman" w:cs="Times New Roman"/>
          <w:noProof w:val="0"/>
          <w:color w:val="000000"/>
        </w:rPr>
        <w:t>Uzsonna és rendteremtés 15.45-16.00.</w:t>
      </w:r>
    </w:p>
    <w:p w:rsidR="0073468A" w:rsidRPr="0073468A" w:rsidRDefault="0073468A" w:rsidP="00734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73468A">
        <w:rPr>
          <w:rFonts w:ascii="Times New Roman" w:hAnsi="Times New Roman" w:cs="Times New Roman"/>
          <w:noProof w:val="0"/>
          <w:color w:val="000000"/>
        </w:rPr>
        <w:t xml:space="preserve">Az iskola hétköznaponként 16.00-17.30 között, péntekenként 17 óráig összevont ügyeletet szervez. </w:t>
      </w:r>
    </w:p>
    <w:p w:rsidR="0073468A" w:rsidRDefault="0073468A" w:rsidP="00734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73468A">
        <w:rPr>
          <w:rFonts w:ascii="Times New Roman" w:hAnsi="Times New Roman" w:cs="Times New Roman"/>
          <w:noProof w:val="0"/>
          <w:color w:val="000000"/>
        </w:rPr>
        <w:t>A napközis napirendtől eltérő hazaengedéshez írásos szülői kérvényt kell írni.</w:t>
      </w:r>
    </w:p>
    <w:p w:rsidR="00F27863" w:rsidRPr="00503602" w:rsidRDefault="00F27863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F27863" w:rsidRPr="00503602" w:rsidRDefault="00310CC0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0AA6">
        <w:rPr>
          <w:rFonts w:ascii="Times New Roman" w:hAnsi="Times New Roman" w:cs="Times New Roman"/>
          <w:b/>
          <w:noProof w:val="0"/>
          <w:color w:val="000000"/>
        </w:rPr>
        <w:t>3.2.</w:t>
      </w:r>
      <w:r w:rsidRPr="00503602">
        <w:rPr>
          <w:rFonts w:ascii="Times New Roman" w:hAnsi="Times New Roman" w:cs="Times New Roman"/>
          <w:noProof w:val="0"/>
          <w:color w:val="000000"/>
        </w:rPr>
        <w:t xml:space="preserve"> </w:t>
      </w:r>
      <w:r w:rsidR="00F27863" w:rsidRPr="00503602">
        <w:rPr>
          <w:rFonts w:ascii="Times New Roman" w:hAnsi="Times New Roman" w:cs="Times New Roman"/>
          <w:noProof w:val="0"/>
          <w:color w:val="000000"/>
        </w:rPr>
        <w:t>Az első osztályosokat az iskolaév első két hetében, az egészsége miatt segítségre szoruló diákot pedig a teljes tanévben a tanteremig kísérheti a szülő. Egyéb esetben a szülő a diákot a portáig kísérheti, és az aula szülői várójában várhatja nap végén.</w:t>
      </w:r>
    </w:p>
    <w:p w:rsidR="0018290A" w:rsidRPr="00503602" w:rsidRDefault="0018290A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E25540" w:rsidRPr="00503602" w:rsidRDefault="00310CC0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0AA6">
        <w:rPr>
          <w:rFonts w:ascii="Times New Roman" w:hAnsi="Times New Roman" w:cs="Times New Roman"/>
          <w:b/>
          <w:noProof w:val="0"/>
          <w:color w:val="000000"/>
        </w:rPr>
        <w:t>3.3</w:t>
      </w:r>
      <w:r w:rsidR="002747A8" w:rsidRPr="000C0AA6">
        <w:rPr>
          <w:rFonts w:ascii="Times New Roman" w:hAnsi="Times New Roman" w:cs="Times New Roman"/>
          <w:b/>
          <w:noProof w:val="0"/>
          <w:color w:val="000000"/>
        </w:rPr>
        <w:t>.</w:t>
      </w:r>
      <w:r w:rsidR="0018290A" w:rsidRPr="00503602">
        <w:rPr>
          <w:rFonts w:ascii="Times New Roman" w:hAnsi="Times New Roman" w:cs="Times New Roman"/>
          <w:noProof w:val="0"/>
          <w:color w:val="000000"/>
        </w:rPr>
        <w:t xml:space="preserve"> </w:t>
      </w:r>
      <w:r w:rsidR="00582432" w:rsidRPr="00503602">
        <w:rPr>
          <w:rFonts w:ascii="Times New Roman" w:hAnsi="Times New Roman" w:cs="Times New Roman"/>
          <w:noProof w:val="0"/>
          <w:color w:val="000000"/>
        </w:rPr>
        <w:t>Minden órakezdés előtt öt perccel figyelmeztető csengő szól. A tanulók a</w:t>
      </w:r>
      <w:r w:rsidR="0018290A" w:rsidRPr="00503602">
        <w:rPr>
          <w:rFonts w:ascii="Times New Roman" w:hAnsi="Times New Roman" w:cs="Times New Roman"/>
          <w:noProof w:val="0"/>
          <w:color w:val="000000"/>
        </w:rPr>
        <w:t xml:space="preserve"> jelzést követően menjenek be a tanterembe, készüljenek fel az óra megkezdésére. Ha zárt szaktanteremben van az óra, akkor a terem előtt kell várakozni. </w:t>
      </w:r>
      <w:r w:rsidR="00E25540" w:rsidRPr="00503602">
        <w:rPr>
          <w:rFonts w:ascii="Times New Roman" w:hAnsi="Times New Roman" w:cs="Times New Roman"/>
          <w:noProof w:val="0"/>
          <w:color w:val="000000"/>
        </w:rPr>
        <w:t>Ha az órakezdés után 10 perccel még nincs tanár a teremben, a hetesnek, annak távollétében az egyik tanulónak értesítenie kell az ügyeletes igazgatóhelyettest.</w:t>
      </w:r>
    </w:p>
    <w:p w:rsidR="00E25540" w:rsidRPr="00503602" w:rsidRDefault="00E25540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E25540" w:rsidRPr="00503602" w:rsidRDefault="00310CC0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0AA6">
        <w:rPr>
          <w:rFonts w:ascii="Times New Roman" w:hAnsi="Times New Roman" w:cs="Times New Roman"/>
          <w:b/>
          <w:noProof w:val="0"/>
          <w:color w:val="000000"/>
        </w:rPr>
        <w:t>3.4.</w:t>
      </w:r>
      <w:r w:rsidRPr="00503602">
        <w:rPr>
          <w:rFonts w:ascii="Times New Roman" w:hAnsi="Times New Roman" w:cs="Times New Roman"/>
          <w:noProof w:val="0"/>
          <w:color w:val="000000"/>
        </w:rPr>
        <w:t xml:space="preserve"> </w:t>
      </w:r>
      <w:r w:rsidR="00E25540" w:rsidRPr="00503602">
        <w:rPr>
          <w:rFonts w:ascii="Times New Roman" w:hAnsi="Times New Roman" w:cs="Times New Roman"/>
          <w:noProof w:val="0"/>
          <w:color w:val="000000"/>
        </w:rPr>
        <w:t>A tanítási órák hossza rendesen 45 perc. A tanóra hosszabb vagy rövidebb lehet, ha a diákok életkora, a tananyag vagy a napirend szükségessé teszi a változtatást.</w:t>
      </w:r>
      <w:r w:rsidR="00FD6E8D" w:rsidRPr="00503602">
        <w:rPr>
          <w:rFonts w:ascii="Times New Roman" w:hAnsi="Times New Roman" w:cs="Times New Roman"/>
          <w:noProof w:val="0"/>
          <w:color w:val="000000"/>
        </w:rPr>
        <w:t xml:space="preserve"> Az igazgató, ha azt a helyzet úgy kívánja, elrendelhet rövidített tanórákat és szüneteket.</w:t>
      </w:r>
      <w:r w:rsidR="00E25540" w:rsidRPr="00503602">
        <w:rPr>
          <w:rFonts w:ascii="Times New Roman" w:hAnsi="Times New Roman" w:cs="Times New Roman"/>
          <w:noProof w:val="0"/>
          <w:color w:val="000000"/>
        </w:rPr>
        <w:t xml:space="preserve"> Tanítási óra legkorábban 7 óra 15 perckor kezdődhet.</w:t>
      </w:r>
      <w:r w:rsidR="007E75A8" w:rsidRPr="00503602">
        <w:rPr>
          <w:rFonts w:ascii="Times New Roman" w:hAnsi="Times New Roman" w:cs="Times New Roman"/>
          <w:noProof w:val="0"/>
          <w:color w:val="000000"/>
        </w:rPr>
        <w:t xml:space="preserve"> </w:t>
      </w:r>
      <w:r w:rsidR="00F27863" w:rsidRPr="00503602">
        <w:rPr>
          <w:rFonts w:ascii="Times New Roman" w:hAnsi="Times New Roman" w:cs="Times New Roman"/>
          <w:noProof w:val="0"/>
          <w:color w:val="000000"/>
        </w:rPr>
        <w:t xml:space="preserve">A tanítási órákat megzavarni csak rendkívül indokolt esetben lehet, az ügyeletes igazgatóhelyettes </w:t>
      </w:r>
      <w:r w:rsidR="0008250F" w:rsidRPr="00503602">
        <w:rPr>
          <w:rFonts w:ascii="Times New Roman" w:hAnsi="Times New Roman" w:cs="Times New Roman"/>
          <w:noProof w:val="0"/>
          <w:color w:val="000000"/>
        </w:rPr>
        <w:t>bevonásával.</w:t>
      </w:r>
    </w:p>
    <w:p w:rsidR="00E25540" w:rsidRPr="00503602" w:rsidRDefault="00E25540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tbl>
      <w:tblPr>
        <w:tblStyle w:val="Rcsostblzat"/>
        <w:tblpPr w:leftFromText="141" w:rightFromText="141" w:vertAnchor="text" w:horzAnchor="page" w:tblpX="4078" w:tblpY="73"/>
        <w:tblW w:w="0" w:type="auto"/>
        <w:tblLook w:val="04A0" w:firstRow="1" w:lastRow="0" w:firstColumn="1" w:lastColumn="0" w:noHBand="0" w:noVBand="1"/>
      </w:tblPr>
      <w:tblGrid>
        <w:gridCol w:w="576"/>
        <w:gridCol w:w="1123"/>
        <w:gridCol w:w="883"/>
      </w:tblGrid>
      <w:tr w:rsidR="000C0AA6" w:rsidRPr="00503602" w:rsidTr="000C0AA6">
        <w:trPr>
          <w:trHeight w:val="340"/>
        </w:trPr>
        <w:tc>
          <w:tcPr>
            <w:tcW w:w="576" w:type="dxa"/>
            <w:vAlign w:val="center"/>
          </w:tcPr>
          <w:p w:rsidR="000C0AA6" w:rsidRPr="00503602" w:rsidRDefault="000C0AA6" w:rsidP="000C0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Óra</w:t>
            </w:r>
          </w:p>
        </w:tc>
        <w:tc>
          <w:tcPr>
            <w:tcW w:w="1123" w:type="dxa"/>
            <w:vAlign w:val="center"/>
          </w:tcPr>
          <w:p w:rsidR="000C0AA6" w:rsidRPr="00503602" w:rsidRDefault="000C0AA6" w:rsidP="000C0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Kezdete</w:t>
            </w:r>
          </w:p>
        </w:tc>
        <w:tc>
          <w:tcPr>
            <w:tcW w:w="883" w:type="dxa"/>
            <w:vAlign w:val="center"/>
          </w:tcPr>
          <w:p w:rsidR="000C0AA6" w:rsidRPr="00503602" w:rsidRDefault="000C0AA6" w:rsidP="000C0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Vége</w:t>
            </w:r>
          </w:p>
        </w:tc>
      </w:tr>
      <w:tr w:rsidR="000C0AA6" w:rsidRPr="00503602" w:rsidTr="000C0AA6">
        <w:trPr>
          <w:trHeight w:val="340"/>
        </w:trPr>
        <w:tc>
          <w:tcPr>
            <w:tcW w:w="576" w:type="dxa"/>
            <w:vAlign w:val="center"/>
          </w:tcPr>
          <w:p w:rsidR="000C0AA6" w:rsidRPr="00503602" w:rsidRDefault="000C0AA6" w:rsidP="000C0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1.</w:t>
            </w:r>
          </w:p>
        </w:tc>
        <w:tc>
          <w:tcPr>
            <w:tcW w:w="1123" w:type="dxa"/>
            <w:vAlign w:val="center"/>
          </w:tcPr>
          <w:p w:rsidR="000C0AA6" w:rsidRPr="00503602" w:rsidRDefault="000C0AA6" w:rsidP="000C0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8:00</w:t>
            </w:r>
          </w:p>
        </w:tc>
        <w:tc>
          <w:tcPr>
            <w:tcW w:w="883" w:type="dxa"/>
            <w:vAlign w:val="center"/>
          </w:tcPr>
          <w:p w:rsidR="000C0AA6" w:rsidRPr="00503602" w:rsidRDefault="000C0AA6" w:rsidP="000C0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8:45</w:t>
            </w:r>
          </w:p>
        </w:tc>
      </w:tr>
      <w:tr w:rsidR="000C0AA6" w:rsidRPr="00503602" w:rsidTr="000C0AA6">
        <w:trPr>
          <w:trHeight w:val="340"/>
        </w:trPr>
        <w:tc>
          <w:tcPr>
            <w:tcW w:w="576" w:type="dxa"/>
            <w:vAlign w:val="center"/>
          </w:tcPr>
          <w:p w:rsidR="000C0AA6" w:rsidRPr="00503602" w:rsidRDefault="000C0AA6" w:rsidP="000C0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2.</w:t>
            </w:r>
          </w:p>
        </w:tc>
        <w:tc>
          <w:tcPr>
            <w:tcW w:w="1123" w:type="dxa"/>
            <w:vAlign w:val="center"/>
          </w:tcPr>
          <w:p w:rsidR="000C0AA6" w:rsidRPr="00503602" w:rsidRDefault="000C0AA6" w:rsidP="000C0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9:00</w:t>
            </w:r>
          </w:p>
        </w:tc>
        <w:tc>
          <w:tcPr>
            <w:tcW w:w="883" w:type="dxa"/>
            <w:vAlign w:val="center"/>
          </w:tcPr>
          <w:p w:rsidR="000C0AA6" w:rsidRPr="00503602" w:rsidRDefault="000C0AA6" w:rsidP="000C0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9:45</w:t>
            </w:r>
          </w:p>
        </w:tc>
      </w:tr>
      <w:tr w:rsidR="000C0AA6" w:rsidRPr="00503602" w:rsidTr="000C0AA6">
        <w:trPr>
          <w:trHeight w:val="340"/>
        </w:trPr>
        <w:tc>
          <w:tcPr>
            <w:tcW w:w="576" w:type="dxa"/>
            <w:vAlign w:val="center"/>
          </w:tcPr>
          <w:p w:rsidR="000C0AA6" w:rsidRPr="00503602" w:rsidRDefault="000C0AA6" w:rsidP="000C0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3.</w:t>
            </w:r>
          </w:p>
        </w:tc>
        <w:tc>
          <w:tcPr>
            <w:tcW w:w="1123" w:type="dxa"/>
            <w:vAlign w:val="center"/>
          </w:tcPr>
          <w:p w:rsidR="000C0AA6" w:rsidRPr="00503602" w:rsidRDefault="000C0AA6" w:rsidP="000C0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10:00</w:t>
            </w:r>
          </w:p>
        </w:tc>
        <w:tc>
          <w:tcPr>
            <w:tcW w:w="883" w:type="dxa"/>
            <w:vAlign w:val="center"/>
          </w:tcPr>
          <w:p w:rsidR="000C0AA6" w:rsidRPr="00503602" w:rsidRDefault="000C0AA6" w:rsidP="000C0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10:45</w:t>
            </w:r>
          </w:p>
        </w:tc>
      </w:tr>
      <w:tr w:rsidR="000C0AA6" w:rsidRPr="00503602" w:rsidTr="000C0AA6">
        <w:trPr>
          <w:trHeight w:val="340"/>
        </w:trPr>
        <w:tc>
          <w:tcPr>
            <w:tcW w:w="576" w:type="dxa"/>
            <w:vAlign w:val="center"/>
          </w:tcPr>
          <w:p w:rsidR="000C0AA6" w:rsidRPr="00503602" w:rsidRDefault="000C0AA6" w:rsidP="000C0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4.</w:t>
            </w:r>
          </w:p>
        </w:tc>
        <w:tc>
          <w:tcPr>
            <w:tcW w:w="1123" w:type="dxa"/>
            <w:vAlign w:val="center"/>
          </w:tcPr>
          <w:p w:rsidR="000C0AA6" w:rsidRPr="00503602" w:rsidRDefault="000C0AA6" w:rsidP="000C0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11:00</w:t>
            </w:r>
          </w:p>
        </w:tc>
        <w:tc>
          <w:tcPr>
            <w:tcW w:w="883" w:type="dxa"/>
            <w:vAlign w:val="center"/>
          </w:tcPr>
          <w:p w:rsidR="000C0AA6" w:rsidRPr="00503602" w:rsidRDefault="000C0AA6" w:rsidP="000C0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11:45</w:t>
            </w:r>
          </w:p>
        </w:tc>
      </w:tr>
      <w:tr w:rsidR="000C0AA6" w:rsidRPr="00503602" w:rsidTr="000C0AA6">
        <w:trPr>
          <w:trHeight w:val="340"/>
        </w:trPr>
        <w:tc>
          <w:tcPr>
            <w:tcW w:w="576" w:type="dxa"/>
            <w:vAlign w:val="center"/>
          </w:tcPr>
          <w:p w:rsidR="000C0AA6" w:rsidRPr="00503602" w:rsidRDefault="000C0AA6" w:rsidP="000C0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5.</w:t>
            </w:r>
          </w:p>
        </w:tc>
        <w:tc>
          <w:tcPr>
            <w:tcW w:w="1123" w:type="dxa"/>
            <w:vAlign w:val="center"/>
          </w:tcPr>
          <w:p w:rsidR="000C0AA6" w:rsidRPr="00503602" w:rsidRDefault="000C0AA6" w:rsidP="000C0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12:05</w:t>
            </w:r>
          </w:p>
        </w:tc>
        <w:tc>
          <w:tcPr>
            <w:tcW w:w="883" w:type="dxa"/>
            <w:vAlign w:val="center"/>
          </w:tcPr>
          <w:p w:rsidR="000C0AA6" w:rsidRPr="00503602" w:rsidRDefault="000C0AA6" w:rsidP="000C0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12:50</w:t>
            </w:r>
          </w:p>
        </w:tc>
      </w:tr>
      <w:tr w:rsidR="000C0AA6" w:rsidRPr="00503602" w:rsidTr="000C0AA6">
        <w:trPr>
          <w:trHeight w:val="340"/>
        </w:trPr>
        <w:tc>
          <w:tcPr>
            <w:tcW w:w="576" w:type="dxa"/>
            <w:vAlign w:val="center"/>
          </w:tcPr>
          <w:p w:rsidR="000C0AA6" w:rsidRPr="00503602" w:rsidRDefault="000C0AA6" w:rsidP="000C0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6.</w:t>
            </w:r>
          </w:p>
        </w:tc>
        <w:tc>
          <w:tcPr>
            <w:tcW w:w="1123" w:type="dxa"/>
            <w:vAlign w:val="center"/>
          </w:tcPr>
          <w:p w:rsidR="000C0AA6" w:rsidRPr="00503602" w:rsidRDefault="000C0AA6" w:rsidP="000C0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13:20</w:t>
            </w:r>
          </w:p>
        </w:tc>
        <w:tc>
          <w:tcPr>
            <w:tcW w:w="883" w:type="dxa"/>
            <w:vAlign w:val="center"/>
          </w:tcPr>
          <w:p w:rsidR="000C0AA6" w:rsidRPr="00503602" w:rsidRDefault="000C0AA6" w:rsidP="000C0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14:05</w:t>
            </w:r>
          </w:p>
        </w:tc>
      </w:tr>
      <w:tr w:rsidR="000C0AA6" w:rsidRPr="00503602" w:rsidTr="000C0AA6">
        <w:trPr>
          <w:trHeight w:val="340"/>
        </w:trPr>
        <w:tc>
          <w:tcPr>
            <w:tcW w:w="576" w:type="dxa"/>
            <w:vAlign w:val="center"/>
          </w:tcPr>
          <w:p w:rsidR="000C0AA6" w:rsidRPr="00503602" w:rsidRDefault="000C0AA6" w:rsidP="000C0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7.</w:t>
            </w:r>
          </w:p>
        </w:tc>
        <w:tc>
          <w:tcPr>
            <w:tcW w:w="1123" w:type="dxa"/>
            <w:vAlign w:val="center"/>
          </w:tcPr>
          <w:p w:rsidR="000C0AA6" w:rsidRPr="00503602" w:rsidRDefault="000C0AA6" w:rsidP="000C0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14:15</w:t>
            </w:r>
          </w:p>
        </w:tc>
        <w:tc>
          <w:tcPr>
            <w:tcW w:w="883" w:type="dxa"/>
            <w:vAlign w:val="center"/>
          </w:tcPr>
          <w:p w:rsidR="000C0AA6" w:rsidRPr="00503602" w:rsidRDefault="000C0AA6" w:rsidP="000C0A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15:00</w:t>
            </w:r>
          </w:p>
        </w:tc>
      </w:tr>
    </w:tbl>
    <w:p w:rsidR="00E25540" w:rsidRPr="00503602" w:rsidRDefault="00310CC0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0AA6">
        <w:rPr>
          <w:rFonts w:ascii="Times New Roman" w:hAnsi="Times New Roman" w:cs="Times New Roman"/>
          <w:b/>
          <w:noProof w:val="0"/>
          <w:color w:val="000000"/>
        </w:rPr>
        <w:t>3.5.</w:t>
      </w:r>
      <w:r w:rsidRPr="00503602">
        <w:rPr>
          <w:rFonts w:ascii="Times New Roman" w:hAnsi="Times New Roman" w:cs="Times New Roman"/>
          <w:noProof w:val="0"/>
          <w:color w:val="000000"/>
        </w:rPr>
        <w:t xml:space="preserve"> </w:t>
      </w:r>
      <w:r w:rsidR="00E25540" w:rsidRPr="00503602">
        <w:rPr>
          <w:rFonts w:ascii="Times New Roman" w:hAnsi="Times New Roman" w:cs="Times New Roman"/>
          <w:noProof w:val="0"/>
          <w:color w:val="000000"/>
        </w:rPr>
        <w:t>Csengetési rend</w:t>
      </w:r>
      <w:r w:rsidR="001E48D5" w:rsidRPr="00503602">
        <w:rPr>
          <w:rFonts w:ascii="Times New Roman" w:hAnsi="Times New Roman" w:cs="Times New Roman"/>
          <w:noProof w:val="0"/>
          <w:color w:val="000000"/>
        </w:rPr>
        <w:t xml:space="preserve"> </w:t>
      </w:r>
    </w:p>
    <w:p w:rsidR="00E25540" w:rsidRDefault="00E25540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0C0AA6" w:rsidRDefault="000C0AA6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0C0AA6" w:rsidRDefault="000C0AA6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0C0AA6" w:rsidRDefault="000C0AA6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0C0AA6" w:rsidRDefault="000C0AA6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0C0AA6" w:rsidRDefault="000C0AA6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0C0AA6" w:rsidRDefault="000C0AA6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0C0AA6" w:rsidRDefault="000C0AA6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0C0AA6" w:rsidRDefault="000C0AA6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0C0AA6" w:rsidRPr="00503602" w:rsidRDefault="000C0AA6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095796" w:rsidRPr="00503602" w:rsidRDefault="00095796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18290A" w:rsidRPr="00503602" w:rsidRDefault="00310CC0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0AA6">
        <w:rPr>
          <w:rFonts w:ascii="Times New Roman" w:hAnsi="Times New Roman" w:cs="Times New Roman"/>
          <w:b/>
          <w:noProof w:val="0"/>
          <w:color w:val="000000"/>
        </w:rPr>
        <w:lastRenderedPageBreak/>
        <w:t>3.6.</w:t>
      </w:r>
      <w:r w:rsidRPr="00503602">
        <w:rPr>
          <w:rFonts w:ascii="Times New Roman" w:hAnsi="Times New Roman" w:cs="Times New Roman"/>
          <w:noProof w:val="0"/>
          <w:color w:val="000000"/>
        </w:rPr>
        <w:t xml:space="preserve"> </w:t>
      </w:r>
      <w:r w:rsidR="0018290A" w:rsidRPr="00503602">
        <w:rPr>
          <w:rFonts w:ascii="Times New Roman" w:hAnsi="Times New Roman" w:cs="Times New Roman"/>
          <w:noProof w:val="0"/>
          <w:color w:val="000000"/>
        </w:rPr>
        <w:t xml:space="preserve">A tanítási órát a szünet rovására a tanár önkényesen nem hosszabbíthatja meg. Indokolt esetben, közös megegyezéssel azonban az óra tovább is tartható, vagy több óra összevonható. </w:t>
      </w:r>
    </w:p>
    <w:p w:rsidR="00E25540" w:rsidRPr="00503602" w:rsidRDefault="00E25540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18290A" w:rsidRPr="00503602" w:rsidRDefault="00310CC0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0AA6">
        <w:rPr>
          <w:rFonts w:ascii="Times New Roman" w:hAnsi="Times New Roman" w:cs="Times New Roman"/>
          <w:b/>
          <w:noProof w:val="0"/>
          <w:color w:val="000000"/>
        </w:rPr>
        <w:t>3.7.</w:t>
      </w:r>
      <w:r w:rsidRPr="00503602">
        <w:rPr>
          <w:rFonts w:ascii="Times New Roman" w:hAnsi="Times New Roman" w:cs="Times New Roman"/>
          <w:noProof w:val="0"/>
          <w:color w:val="000000"/>
        </w:rPr>
        <w:t xml:space="preserve"> </w:t>
      </w:r>
      <w:r w:rsidR="0018290A" w:rsidRPr="00503602">
        <w:rPr>
          <w:rFonts w:ascii="Times New Roman" w:hAnsi="Times New Roman" w:cs="Times New Roman"/>
          <w:noProof w:val="0"/>
          <w:color w:val="000000"/>
        </w:rPr>
        <w:t>A tanuló az iskola épületét csak az utolsó tanítási órája után hag</w:t>
      </w:r>
      <w:r w:rsidR="00E25540" w:rsidRPr="00503602">
        <w:rPr>
          <w:rFonts w:ascii="Times New Roman" w:hAnsi="Times New Roman" w:cs="Times New Roman"/>
          <w:noProof w:val="0"/>
          <w:color w:val="000000"/>
        </w:rPr>
        <w:t xml:space="preserve">yhatja el. Tanítási időben </w:t>
      </w:r>
      <w:r w:rsidR="0018290A" w:rsidRPr="00503602">
        <w:rPr>
          <w:rFonts w:ascii="Times New Roman" w:hAnsi="Times New Roman" w:cs="Times New Roman"/>
          <w:noProof w:val="0"/>
          <w:color w:val="000000"/>
        </w:rPr>
        <w:t>kilépési engedéllyel távozhat, amit osztályfőnöke, osztályfőnök-helyettese, az órát tartó tanár, vagy azok távollétében az ügyeletes igazgatóhelyettes egyetért</w:t>
      </w:r>
      <w:r w:rsidR="00E25540" w:rsidRPr="00503602">
        <w:rPr>
          <w:rFonts w:ascii="Times New Roman" w:hAnsi="Times New Roman" w:cs="Times New Roman"/>
          <w:noProof w:val="0"/>
          <w:color w:val="000000"/>
        </w:rPr>
        <w:t>é</w:t>
      </w:r>
      <w:r w:rsidR="00617BDF" w:rsidRPr="00503602">
        <w:rPr>
          <w:rFonts w:ascii="Times New Roman" w:hAnsi="Times New Roman" w:cs="Times New Roman"/>
          <w:noProof w:val="0"/>
          <w:color w:val="000000"/>
        </w:rPr>
        <w:t>sével a titkárság állíthat ki.</w:t>
      </w:r>
      <w:r w:rsidR="00BA63C9" w:rsidRPr="00503602">
        <w:rPr>
          <w:rFonts w:ascii="Times New Roman" w:hAnsi="Times New Roman" w:cs="Times New Roman"/>
          <w:noProof w:val="0"/>
          <w:color w:val="000000"/>
        </w:rPr>
        <w:t xml:space="preserve"> A 9-12</w:t>
      </w:r>
      <w:r w:rsidR="00E651D7" w:rsidRPr="00503602">
        <w:rPr>
          <w:rFonts w:ascii="Times New Roman" w:hAnsi="Times New Roman" w:cs="Times New Roman"/>
          <w:noProof w:val="0"/>
          <w:color w:val="000000"/>
        </w:rPr>
        <w:t>. évfolyam tanulói a nagyszünetben kimehetnek ebédelni.</w:t>
      </w:r>
    </w:p>
    <w:p w:rsidR="00617BDF" w:rsidRPr="00503602" w:rsidRDefault="00617BDF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617BDF" w:rsidRPr="00503602" w:rsidRDefault="00310CC0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0AA6">
        <w:rPr>
          <w:rFonts w:ascii="Times New Roman" w:hAnsi="Times New Roman" w:cs="Times New Roman"/>
          <w:b/>
          <w:noProof w:val="0"/>
          <w:color w:val="000000"/>
        </w:rPr>
        <w:t>3.8.</w:t>
      </w:r>
      <w:r w:rsidR="00257FB8" w:rsidRPr="00503602">
        <w:rPr>
          <w:rFonts w:ascii="Times New Roman" w:hAnsi="Times New Roman" w:cs="Times New Roman"/>
          <w:noProof w:val="0"/>
          <w:color w:val="000000"/>
        </w:rPr>
        <w:t xml:space="preserve"> </w:t>
      </w:r>
      <w:r w:rsidR="00095796" w:rsidRPr="00503602">
        <w:rPr>
          <w:rFonts w:ascii="Times New Roman" w:hAnsi="Times New Roman" w:cs="Times New Roman"/>
          <w:noProof w:val="0"/>
          <w:color w:val="000000"/>
        </w:rPr>
        <w:t>Tanítási napokon h</w:t>
      </w:r>
      <w:r w:rsidR="00257FB8" w:rsidRPr="00503602">
        <w:rPr>
          <w:rFonts w:ascii="Times New Roman" w:hAnsi="Times New Roman" w:cs="Times New Roman"/>
          <w:noProof w:val="0"/>
          <w:color w:val="000000"/>
        </w:rPr>
        <w:t>ivatalos ügyek intézése a titkárságon</w:t>
      </w:r>
      <w:r w:rsidR="00617BDF" w:rsidRPr="00503602">
        <w:rPr>
          <w:rFonts w:ascii="Times New Roman" w:hAnsi="Times New Roman" w:cs="Times New Roman"/>
          <w:noProof w:val="0"/>
          <w:color w:val="000000"/>
        </w:rPr>
        <w:t xml:space="preserve"> </w:t>
      </w:r>
      <w:r w:rsidR="00257FB8" w:rsidRPr="00503602">
        <w:rPr>
          <w:rFonts w:ascii="Times New Roman" w:hAnsi="Times New Roman" w:cs="Times New Roman"/>
          <w:noProof w:val="0"/>
          <w:color w:val="000000"/>
        </w:rPr>
        <w:t>a szülők számára 8:00-16:00 óráig, diákok számára</w:t>
      </w:r>
      <w:r w:rsidR="00617BDF" w:rsidRPr="00503602">
        <w:rPr>
          <w:rFonts w:ascii="Times New Roman" w:hAnsi="Times New Roman" w:cs="Times New Roman"/>
          <w:noProof w:val="0"/>
          <w:color w:val="000000"/>
        </w:rPr>
        <w:t xml:space="preserve"> 13.00 órától 16.00 órá</w:t>
      </w:r>
      <w:r w:rsidR="00095796" w:rsidRPr="00503602">
        <w:rPr>
          <w:rFonts w:ascii="Times New Roman" w:hAnsi="Times New Roman" w:cs="Times New Roman"/>
          <w:noProof w:val="0"/>
          <w:color w:val="000000"/>
        </w:rPr>
        <w:t>ig</w:t>
      </w:r>
      <w:r w:rsidR="00617BDF" w:rsidRPr="00503602">
        <w:rPr>
          <w:rFonts w:ascii="Times New Roman" w:hAnsi="Times New Roman" w:cs="Times New Roman"/>
          <w:noProof w:val="0"/>
          <w:color w:val="000000"/>
        </w:rPr>
        <w:t>. T</w:t>
      </w:r>
      <w:r w:rsidR="00257FB8" w:rsidRPr="00503602">
        <w:rPr>
          <w:rFonts w:ascii="Times New Roman" w:hAnsi="Times New Roman" w:cs="Times New Roman"/>
          <w:noProof w:val="0"/>
          <w:color w:val="000000"/>
        </w:rPr>
        <w:t xml:space="preserve">anítási szünetekben </w:t>
      </w:r>
      <w:r w:rsidR="00617BDF" w:rsidRPr="00503602">
        <w:rPr>
          <w:rFonts w:ascii="Times New Roman" w:hAnsi="Times New Roman" w:cs="Times New Roman"/>
          <w:noProof w:val="0"/>
          <w:color w:val="000000"/>
        </w:rPr>
        <w:t>ügyeleti rend szerint</w:t>
      </w:r>
      <w:r w:rsidR="00257FB8" w:rsidRPr="00503602">
        <w:rPr>
          <w:rFonts w:ascii="Times New Roman" w:hAnsi="Times New Roman" w:cs="Times New Roman"/>
          <w:noProof w:val="0"/>
          <w:color w:val="000000"/>
        </w:rPr>
        <w:t xml:space="preserve"> történik a hivatalos ügyek intézése. Időpontjuk az</w:t>
      </w:r>
      <w:r w:rsidR="00617BDF" w:rsidRPr="00503602">
        <w:rPr>
          <w:rFonts w:ascii="Times New Roman" w:hAnsi="Times New Roman" w:cs="Times New Roman"/>
          <w:noProof w:val="0"/>
          <w:color w:val="000000"/>
        </w:rPr>
        <w:t xml:space="preserve"> iskola honlapján és a portán kerül közzétételre.</w:t>
      </w:r>
    </w:p>
    <w:p w:rsidR="00095796" w:rsidRDefault="00095796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0C0AA6" w:rsidRPr="00503602" w:rsidRDefault="000C0AA6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582432" w:rsidRPr="00503602" w:rsidRDefault="00582432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582432" w:rsidRPr="000C0AA6" w:rsidRDefault="000C0AA6" w:rsidP="00664A7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noProof w:val="0"/>
          <w:color w:val="000000"/>
          <w:sz w:val="24"/>
        </w:rPr>
      </w:pPr>
      <w:r w:rsidRPr="000C0AA6">
        <w:rPr>
          <w:rFonts w:ascii="Times New Roman" w:hAnsi="Times New Roman" w:cs="Times New Roman"/>
          <w:b/>
          <w:bCs/>
          <w:noProof w:val="0"/>
          <w:color w:val="000000"/>
          <w:sz w:val="24"/>
        </w:rPr>
        <w:t>AZ ÉPÜLET RENDJE</w:t>
      </w:r>
    </w:p>
    <w:p w:rsidR="00582432" w:rsidRPr="00503602" w:rsidRDefault="00582432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582432" w:rsidRPr="00503602" w:rsidRDefault="00310CC0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0AA6">
        <w:rPr>
          <w:rFonts w:ascii="Times New Roman" w:hAnsi="Times New Roman" w:cs="Times New Roman"/>
          <w:b/>
          <w:noProof w:val="0"/>
          <w:color w:val="000000"/>
        </w:rPr>
        <w:t>4</w:t>
      </w:r>
      <w:r w:rsidR="00582432" w:rsidRPr="000C0AA6">
        <w:rPr>
          <w:rFonts w:ascii="Times New Roman" w:hAnsi="Times New Roman" w:cs="Times New Roman"/>
          <w:b/>
          <w:noProof w:val="0"/>
          <w:color w:val="000000"/>
        </w:rPr>
        <w:t>.1</w:t>
      </w:r>
      <w:r w:rsidR="002747A8" w:rsidRPr="000C0AA6">
        <w:rPr>
          <w:rFonts w:ascii="Times New Roman" w:hAnsi="Times New Roman" w:cs="Times New Roman"/>
          <w:b/>
          <w:noProof w:val="0"/>
          <w:color w:val="000000"/>
        </w:rPr>
        <w:t>.</w:t>
      </w:r>
      <w:r w:rsidR="00582432" w:rsidRPr="00503602">
        <w:rPr>
          <w:rFonts w:ascii="Times New Roman" w:hAnsi="Times New Roman" w:cs="Times New Roman"/>
          <w:noProof w:val="0"/>
          <w:color w:val="000000"/>
        </w:rPr>
        <w:t xml:space="preserve"> Az iskola minden dolgozójának és tanulójának kötelessége, hogy védje a közösségi tulajdont, megőrizze a helyiségek állagát, az iskola rendjét és tisztaságát, és takarékosan használja az energiát. </w:t>
      </w:r>
      <w:r w:rsidR="00785261" w:rsidRPr="00503602">
        <w:rPr>
          <w:rFonts w:ascii="Times New Roman" w:hAnsi="Times New Roman" w:cs="Times New Roman"/>
          <w:noProof w:val="0"/>
          <w:color w:val="000000"/>
        </w:rPr>
        <w:t>Vagyonvédelmi okok miatt a</w:t>
      </w:r>
      <w:r w:rsidR="00164656" w:rsidRPr="00503602">
        <w:rPr>
          <w:rFonts w:ascii="Times New Roman" w:hAnsi="Times New Roman" w:cs="Times New Roman"/>
          <w:noProof w:val="0"/>
          <w:color w:val="000000"/>
        </w:rPr>
        <w:t>z iskola épületében tilos (a tornatermeken kívül) a labdázás.</w:t>
      </w:r>
      <w:r w:rsidR="00785261" w:rsidRPr="00503602">
        <w:rPr>
          <w:rFonts w:ascii="Times New Roman" w:hAnsi="Times New Roman" w:cs="Times New Roman"/>
          <w:noProof w:val="0"/>
          <w:color w:val="000000"/>
        </w:rPr>
        <w:t xml:space="preserve"> </w:t>
      </w:r>
      <w:r w:rsidR="006A6463" w:rsidRPr="00503602">
        <w:rPr>
          <w:rFonts w:ascii="Times New Roman" w:hAnsi="Times New Roman" w:cs="Times New Roman"/>
          <w:noProof w:val="0"/>
          <w:color w:val="000000"/>
        </w:rPr>
        <w:t>Az észlelt károkat, meghibásodásokat</w:t>
      </w:r>
      <w:r w:rsidR="00582432" w:rsidRPr="00503602">
        <w:rPr>
          <w:rFonts w:ascii="Times New Roman" w:hAnsi="Times New Roman" w:cs="Times New Roman"/>
          <w:noProof w:val="0"/>
          <w:color w:val="000000"/>
        </w:rPr>
        <w:t xml:space="preserve"> azonnal jelenteni kell a </w:t>
      </w:r>
      <w:r w:rsidR="006A6463" w:rsidRPr="00503602">
        <w:rPr>
          <w:rFonts w:ascii="Times New Roman" w:hAnsi="Times New Roman" w:cs="Times New Roman"/>
          <w:noProof w:val="0"/>
          <w:color w:val="000000"/>
        </w:rPr>
        <w:t>gondnoki irodában. A károkozókkal</w:t>
      </w:r>
      <w:r w:rsidR="00582432" w:rsidRPr="00503602">
        <w:rPr>
          <w:rFonts w:ascii="Times New Roman" w:hAnsi="Times New Roman" w:cs="Times New Roman"/>
          <w:noProof w:val="0"/>
          <w:color w:val="000000"/>
        </w:rPr>
        <w:t xml:space="preserve"> szemben a törvényi előírásokna</w:t>
      </w:r>
      <w:r w:rsidR="00095796" w:rsidRPr="00503602">
        <w:rPr>
          <w:rFonts w:ascii="Times New Roman" w:hAnsi="Times New Roman" w:cs="Times New Roman"/>
          <w:noProof w:val="0"/>
          <w:color w:val="000000"/>
        </w:rPr>
        <w:t>k megfelelően jár el az iskola.</w:t>
      </w:r>
    </w:p>
    <w:p w:rsidR="00D57875" w:rsidRPr="00503602" w:rsidRDefault="00D57875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D57875" w:rsidRPr="00503602" w:rsidRDefault="00D57875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0AA6">
        <w:rPr>
          <w:rFonts w:ascii="Times New Roman" w:hAnsi="Times New Roman" w:cs="Times New Roman"/>
          <w:b/>
          <w:noProof w:val="0"/>
          <w:color w:val="000000"/>
        </w:rPr>
        <w:t>4.2.</w:t>
      </w:r>
      <w:r w:rsidRPr="00503602">
        <w:rPr>
          <w:rFonts w:ascii="Times New Roman" w:hAnsi="Times New Roman" w:cs="Times New Roman"/>
          <w:noProof w:val="0"/>
          <w:color w:val="000000"/>
        </w:rPr>
        <w:t xml:space="preserve"> Az iskolai helyiségekkel kapcsolatos baleset-megelőzési és munkavédelmi szabályokat a szaktanár, illetve az osztályfőnök az év elején ismerteti.</w:t>
      </w:r>
    </w:p>
    <w:p w:rsidR="001E48D5" w:rsidRPr="00503602" w:rsidRDefault="001E48D5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1E48D5" w:rsidRPr="00503602" w:rsidRDefault="00310CC0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0AA6">
        <w:rPr>
          <w:rFonts w:ascii="Times New Roman" w:hAnsi="Times New Roman" w:cs="Times New Roman"/>
          <w:b/>
          <w:noProof w:val="0"/>
          <w:color w:val="000000"/>
        </w:rPr>
        <w:t>4</w:t>
      </w:r>
      <w:r w:rsidR="00C45A76" w:rsidRPr="000C0AA6">
        <w:rPr>
          <w:rFonts w:ascii="Times New Roman" w:hAnsi="Times New Roman" w:cs="Times New Roman"/>
          <w:b/>
          <w:noProof w:val="0"/>
          <w:color w:val="000000"/>
        </w:rPr>
        <w:t>.3</w:t>
      </w:r>
      <w:r w:rsidR="002747A8" w:rsidRPr="000C0AA6">
        <w:rPr>
          <w:rFonts w:ascii="Times New Roman" w:hAnsi="Times New Roman" w:cs="Times New Roman"/>
          <w:b/>
          <w:noProof w:val="0"/>
          <w:color w:val="000000"/>
        </w:rPr>
        <w:t>.</w:t>
      </w:r>
      <w:r w:rsidR="001E48D5" w:rsidRPr="00503602">
        <w:rPr>
          <w:rFonts w:ascii="Times New Roman" w:hAnsi="Times New Roman" w:cs="Times New Roman"/>
          <w:noProof w:val="0"/>
          <w:color w:val="000000"/>
        </w:rPr>
        <w:t xml:space="preserve"> A bejáratoknál beléptető rendszer biztosítja a vagyonvédelmet, amit az iskola minden tanulója és alkalmazottja egyedi chip-kártyával köteles használni be- és kilépéskor. A kártya elvesztését haladéktalanul jelenteni kell a titkárságon.</w:t>
      </w:r>
    </w:p>
    <w:p w:rsidR="00095796" w:rsidRPr="00503602" w:rsidRDefault="00095796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1E48D5" w:rsidRPr="00503602" w:rsidRDefault="00C45A76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0AA6">
        <w:rPr>
          <w:rFonts w:ascii="Times New Roman" w:hAnsi="Times New Roman" w:cs="Times New Roman"/>
          <w:b/>
          <w:noProof w:val="0"/>
          <w:color w:val="000000"/>
        </w:rPr>
        <w:t>4.4</w:t>
      </w:r>
      <w:r w:rsidR="00310CC0" w:rsidRPr="000C0AA6">
        <w:rPr>
          <w:rFonts w:ascii="Times New Roman" w:hAnsi="Times New Roman" w:cs="Times New Roman"/>
          <w:b/>
          <w:noProof w:val="0"/>
          <w:color w:val="000000"/>
        </w:rPr>
        <w:t>.</w:t>
      </w:r>
      <w:r w:rsidR="001E48D5" w:rsidRPr="00503602">
        <w:rPr>
          <w:rFonts w:ascii="Times New Roman" w:hAnsi="Times New Roman" w:cs="Times New Roman"/>
          <w:noProof w:val="0"/>
          <w:color w:val="000000"/>
        </w:rPr>
        <w:t xml:space="preserve"> A főbejáratnál portaszolgálat működik, amelynek munkáját meghatározott rendben diákok is segítik.</w:t>
      </w:r>
      <w:r w:rsidR="00310CC0" w:rsidRPr="00503602">
        <w:rPr>
          <w:rFonts w:ascii="Times New Roman" w:hAnsi="Times New Roman" w:cs="Times New Roman"/>
          <w:noProof w:val="0"/>
          <w:color w:val="000000"/>
        </w:rPr>
        <w:t xml:space="preserve"> </w:t>
      </w:r>
      <w:r w:rsidR="00310CC0" w:rsidRPr="000C13F0">
        <w:rPr>
          <w:rFonts w:ascii="Times New Roman" w:hAnsi="Times New Roman" w:cs="Times New Roman"/>
          <w:i/>
          <w:noProof w:val="0"/>
          <w:color w:val="000000"/>
        </w:rPr>
        <w:t>(2</w:t>
      </w:r>
      <w:r w:rsidR="002747A8" w:rsidRPr="000C13F0">
        <w:rPr>
          <w:rFonts w:ascii="Times New Roman" w:hAnsi="Times New Roman" w:cs="Times New Roman"/>
          <w:i/>
          <w:noProof w:val="0"/>
          <w:color w:val="000000"/>
        </w:rPr>
        <w:t>. melléklet)</w:t>
      </w:r>
    </w:p>
    <w:p w:rsidR="001E48D5" w:rsidRPr="00503602" w:rsidRDefault="001E48D5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582432" w:rsidRPr="00503602" w:rsidRDefault="00310CC0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0AA6">
        <w:rPr>
          <w:rFonts w:ascii="Times New Roman" w:hAnsi="Times New Roman" w:cs="Times New Roman"/>
          <w:b/>
          <w:noProof w:val="0"/>
          <w:color w:val="000000"/>
        </w:rPr>
        <w:t>4</w:t>
      </w:r>
      <w:r w:rsidR="00C45A76" w:rsidRPr="000C0AA6">
        <w:rPr>
          <w:rFonts w:ascii="Times New Roman" w:hAnsi="Times New Roman" w:cs="Times New Roman"/>
          <w:b/>
          <w:noProof w:val="0"/>
          <w:color w:val="000000"/>
        </w:rPr>
        <w:t>.5</w:t>
      </w:r>
      <w:r w:rsidR="002747A8" w:rsidRPr="000C0AA6">
        <w:rPr>
          <w:rFonts w:ascii="Times New Roman" w:hAnsi="Times New Roman" w:cs="Times New Roman"/>
          <w:b/>
          <w:noProof w:val="0"/>
          <w:color w:val="000000"/>
        </w:rPr>
        <w:t>.</w:t>
      </w:r>
      <w:r w:rsidR="00582432" w:rsidRPr="00503602">
        <w:rPr>
          <w:rFonts w:ascii="Times New Roman" w:hAnsi="Times New Roman" w:cs="Times New Roman"/>
          <w:noProof w:val="0"/>
          <w:color w:val="000000"/>
        </w:rPr>
        <w:t xml:space="preserve"> Az előadótermekben, szaktantermekben, zárt tantermekben a tanulók csak tanárok jelenlétében tartózkodhatnak. A felszereléseket, műszereket csak tanárok felügyelete mellett </w:t>
      </w:r>
      <w:r w:rsidR="00A42460" w:rsidRPr="00503602">
        <w:rPr>
          <w:rFonts w:ascii="Times New Roman" w:hAnsi="Times New Roman" w:cs="Times New Roman"/>
          <w:noProof w:val="0"/>
          <w:color w:val="000000"/>
        </w:rPr>
        <w:t>használhatják.</w:t>
      </w:r>
    </w:p>
    <w:p w:rsidR="00455D25" w:rsidRPr="00503602" w:rsidRDefault="00455D25" w:rsidP="005A7808">
      <w:pPr>
        <w:pStyle w:val="Default"/>
        <w:jc w:val="both"/>
        <w:rPr>
          <w:sz w:val="22"/>
          <w:szCs w:val="22"/>
        </w:rPr>
      </w:pPr>
    </w:p>
    <w:p w:rsidR="00F65755" w:rsidRPr="00503602" w:rsidRDefault="00310CC0" w:rsidP="005A7808">
      <w:pPr>
        <w:pStyle w:val="Default"/>
        <w:jc w:val="both"/>
        <w:rPr>
          <w:sz w:val="22"/>
          <w:szCs w:val="22"/>
        </w:rPr>
      </w:pPr>
      <w:r w:rsidRPr="000C0AA6">
        <w:rPr>
          <w:b/>
          <w:sz w:val="22"/>
          <w:szCs w:val="22"/>
        </w:rPr>
        <w:t>4</w:t>
      </w:r>
      <w:r w:rsidR="00C45A76" w:rsidRPr="000C0AA6">
        <w:rPr>
          <w:b/>
          <w:sz w:val="22"/>
          <w:szCs w:val="22"/>
        </w:rPr>
        <w:t>.6</w:t>
      </w:r>
      <w:r w:rsidR="000C0AA6" w:rsidRPr="000C0AA6">
        <w:rPr>
          <w:b/>
          <w:sz w:val="22"/>
          <w:szCs w:val="22"/>
        </w:rPr>
        <w:t>.</w:t>
      </w:r>
      <w:r w:rsidR="00F65755" w:rsidRPr="00503602">
        <w:rPr>
          <w:sz w:val="22"/>
          <w:szCs w:val="22"/>
        </w:rPr>
        <w:t xml:space="preserve"> A tornatermekbe csak tanári felügyelet mellett, váltócipőben és meghatározott sportruházatban lehet belépni. A tornaszereket csak tanári engedéllyel és a rendeltetésüknek megfelelően szabad használni. A tornatermekben étel, ital fogyasztása szigorúan tilos. Testnevelés óra alatt az öltözők ajtaját zárva tartjuk. A tornatermekben mindenki köteles saját és a társai testi épségére fokozottan figyelni és arra vigyázni.</w:t>
      </w:r>
    </w:p>
    <w:p w:rsidR="002747A8" w:rsidRPr="00503602" w:rsidRDefault="002747A8" w:rsidP="005A7808">
      <w:pPr>
        <w:pStyle w:val="Default"/>
        <w:jc w:val="both"/>
        <w:rPr>
          <w:sz w:val="22"/>
          <w:szCs w:val="22"/>
        </w:rPr>
      </w:pPr>
    </w:p>
    <w:p w:rsidR="00F65755" w:rsidRPr="00503602" w:rsidRDefault="00F65755" w:rsidP="005A7808">
      <w:pPr>
        <w:pStyle w:val="Default"/>
        <w:jc w:val="both"/>
        <w:rPr>
          <w:sz w:val="22"/>
          <w:szCs w:val="22"/>
        </w:rPr>
      </w:pPr>
      <w:r w:rsidRPr="000C0AA6">
        <w:rPr>
          <w:b/>
          <w:sz w:val="22"/>
          <w:szCs w:val="22"/>
        </w:rPr>
        <w:t>4.7.</w:t>
      </w:r>
      <w:r w:rsidRPr="00503602">
        <w:rPr>
          <w:sz w:val="22"/>
          <w:szCs w:val="22"/>
        </w:rPr>
        <w:t xml:space="preserve"> Az informatika termek speciális rend szerint működnek. A számítógépeket, a rendszergazdák által telepített szoftvereket, az Internetet, a nyomtatókat, saját adathordozókat minden regisztrált tanár és diák egyéni felelősség alapján a nyitvatartási időben szabadon használhatja. Minden felhasználó, aki a számítógépen dolgozni kíván, köteles belépni a hálózatra, az egyéni azonosíthatósággal vállalva a felelősséget a munkaállomásért. A termekbe élelmiszert és italokat behozni tilos. A táskákat – biztonsági okokból – a teremben csak meghatározott helyen szabad tartani. Súlyos fegyelmi vétség esetén (szándékos károkozás, jelszóval való visszaélés, vírusfertőzés előidézése) az elkövető kitiltható a rendszer használói közül.</w:t>
      </w:r>
    </w:p>
    <w:p w:rsidR="00F65755" w:rsidRDefault="00F65755" w:rsidP="005A7808">
      <w:pPr>
        <w:pStyle w:val="Default"/>
        <w:jc w:val="both"/>
        <w:rPr>
          <w:sz w:val="22"/>
          <w:szCs w:val="22"/>
        </w:rPr>
      </w:pPr>
    </w:p>
    <w:p w:rsidR="000B443B" w:rsidRPr="00503602" w:rsidRDefault="00310CC0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0AA6">
        <w:rPr>
          <w:rFonts w:ascii="Times New Roman" w:hAnsi="Times New Roman" w:cs="Times New Roman"/>
          <w:b/>
          <w:bCs/>
          <w:noProof w:val="0"/>
          <w:color w:val="000000"/>
        </w:rPr>
        <w:t>4</w:t>
      </w:r>
      <w:r w:rsidR="00F65755" w:rsidRPr="000C0AA6">
        <w:rPr>
          <w:rFonts w:ascii="Times New Roman" w:hAnsi="Times New Roman" w:cs="Times New Roman"/>
          <w:b/>
          <w:bCs/>
          <w:noProof w:val="0"/>
          <w:color w:val="000000"/>
        </w:rPr>
        <w:t>.8</w:t>
      </w:r>
      <w:r w:rsidR="002747A8" w:rsidRPr="000C0AA6">
        <w:rPr>
          <w:rFonts w:ascii="Times New Roman" w:hAnsi="Times New Roman" w:cs="Times New Roman"/>
          <w:b/>
          <w:bCs/>
          <w:noProof w:val="0"/>
          <w:color w:val="000000"/>
        </w:rPr>
        <w:t>.</w:t>
      </w:r>
      <w:r w:rsidR="000B443B" w:rsidRPr="00503602">
        <w:rPr>
          <w:rFonts w:ascii="Times New Roman" w:hAnsi="Times New Roman" w:cs="Times New Roman"/>
          <w:bCs/>
          <w:noProof w:val="0"/>
          <w:color w:val="000000"/>
        </w:rPr>
        <w:t xml:space="preserve"> </w:t>
      </w:r>
      <w:r w:rsidR="000B443B" w:rsidRPr="00503602">
        <w:rPr>
          <w:rFonts w:ascii="Times New Roman" w:hAnsi="Times New Roman" w:cs="Times New Roman"/>
          <w:noProof w:val="0"/>
          <w:color w:val="000000"/>
        </w:rPr>
        <w:t xml:space="preserve">Az udvar nyitva tartása tanítási napokon kedvező időjárás esetén reggel 7:45 és 16:00 óra között, amennyiben az udvar használata nem zavarja iskolai rendezvény nyugalmát. A sportpályákon előnyt élveznek a testnevelés órák résztvevői. A kisudvar udvari játékait elsősorban az alsó tagozat használhatja; 6. évfolyamnál idősebb tanulók számára a használat tilos a játékok teherbírása miatt. Az </w:t>
      </w:r>
      <w:r w:rsidR="000B443B" w:rsidRPr="00503602">
        <w:rPr>
          <w:rFonts w:ascii="Times New Roman" w:hAnsi="Times New Roman" w:cs="Times New Roman"/>
          <w:noProof w:val="0"/>
          <w:color w:val="000000"/>
        </w:rPr>
        <w:lastRenderedPageBreak/>
        <w:t xml:space="preserve">udvaron tanári felügyelet biztosított 7:45 és 14:15 között az óraközi szünetekben. A balesetveszély miatt elzárt területeken tartózkodni szigorúan tilos. </w:t>
      </w:r>
    </w:p>
    <w:p w:rsidR="00455D25" w:rsidRPr="00503602" w:rsidRDefault="00455D25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582432" w:rsidRPr="00503602" w:rsidRDefault="00310CC0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0AA6">
        <w:rPr>
          <w:rFonts w:ascii="Times New Roman" w:hAnsi="Times New Roman" w:cs="Times New Roman"/>
          <w:b/>
          <w:noProof w:val="0"/>
          <w:color w:val="000000"/>
        </w:rPr>
        <w:t>4</w:t>
      </w:r>
      <w:r w:rsidR="00F65755" w:rsidRPr="000C0AA6">
        <w:rPr>
          <w:rFonts w:ascii="Times New Roman" w:hAnsi="Times New Roman" w:cs="Times New Roman"/>
          <w:b/>
          <w:noProof w:val="0"/>
          <w:color w:val="000000"/>
        </w:rPr>
        <w:t>.9</w:t>
      </w:r>
      <w:r w:rsidR="002747A8" w:rsidRPr="000C0AA6">
        <w:rPr>
          <w:rFonts w:ascii="Times New Roman" w:hAnsi="Times New Roman" w:cs="Times New Roman"/>
          <w:b/>
          <w:noProof w:val="0"/>
          <w:color w:val="000000"/>
        </w:rPr>
        <w:t>.</w:t>
      </w:r>
      <w:r w:rsidR="00A42460" w:rsidRPr="00503602">
        <w:rPr>
          <w:rFonts w:ascii="Times New Roman" w:hAnsi="Times New Roman" w:cs="Times New Roman"/>
          <w:noProof w:val="0"/>
          <w:color w:val="000000"/>
        </w:rPr>
        <w:t xml:space="preserve"> </w:t>
      </w:r>
      <w:r w:rsidR="00582432" w:rsidRPr="00503602">
        <w:rPr>
          <w:rFonts w:ascii="Times New Roman" w:hAnsi="Times New Roman" w:cs="Times New Roman"/>
          <w:noProof w:val="0"/>
          <w:color w:val="000000"/>
        </w:rPr>
        <w:t>Az iskola berendezés</w:t>
      </w:r>
      <w:r w:rsidR="00A42460" w:rsidRPr="00503602">
        <w:rPr>
          <w:rFonts w:ascii="Times New Roman" w:hAnsi="Times New Roman" w:cs="Times New Roman"/>
          <w:noProof w:val="0"/>
          <w:color w:val="000000"/>
        </w:rPr>
        <w:t>i tárgyait (padok, asztalok</w:t>
      </w:r>
      <w:r w:rsidR="00582432" w:rsidRPr="00503602">
        <w:rPr>
          <w:rFonts w:ascii="Times New Roman" w:hAnsi="Times New Roman" w:cs="Times New Roman"/>
          <w:noProof w:val="0"/>
          <w:color w:val="000000"/>
        </w:rPr>
        <w:t>) a diákok nem mozdíthatják el a helyükről, és nem vihetik ki a tant</w:t>
      </w:r>
      <w:r w:rsidR="002747A8" w:rsidRPr="00503602">
        <w:rPr>
          <w:rFonts w:ascii="Times New Roman" w:hAnsi="Times New Roman" w:cs="Times New Roman"/>
          <w:noProof w:val="0"/>
          <w:color w:val="000000"/>
        </w:rPr>
        <w:t xml:space="preserve">eremből </w:t>
      </w:r>
      <w:r w:rsidR="00A42460" w:rsidRPr="00503602">
        <w:rPr>
          <w:rFonts w:ascii="Times New Roman" w:hAnsi="Times New Roman" w:cs="Times New Roman"/>
          <w:noProof w:val="0"/>
          <w:color w:val="000000"/>
        </w:rPr>
        <w:t>engedély nélkül.</w:t>
      </w:r>
    </w:p>
    <w:p w:rsidR="00A42460" w:rsidRPr="00503602" w:rsidRDefault="00A42460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582432" w:rsidRPr="00503602" w:rsidRDefault="00310CC0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0AA6">
        <w:rPr>
          <w:rFonts w:ascii="Times New Roman" w:hAnsi="Times New Roman" w:cs="Times New Roman"/>
          <w:b/>
          <w:noProof w:val="0"/>
          <w:color w:val="000000"/>
        </w:rPr>
        <w:t>4</w:t>
      </w:r>
      <w:r w:rsidR="00F65755" w:rsidRPr="000C0AA6">
        <w:rPr>
          <w:rFonts w:ascii="Times New Roman" w:hAnsi="Times New Roman" w:cs="Times New Roman"/>
          <w:b/>
          <w:noProof w:val="0"/>
          <w:color w:val="000000"/>
        </w:rPr>
        <w:t>.10</w:t>
      </w:r>
      <w:r w:rsidR="002747A8" w:rsidRPr="000C0AA6">
        <w:rPr>
          <w:rFonts w:ascii="Times New Roman" w:hAnsi="Times New Roman" w:cs="Times New Roman"/>
          <w:b/>
          <w:noProof w:val="0"/>
          <w:color w:val="000000"/>
        </w:rPr>
        <w:t>.</w:t>
      </w:r>
      <w:r w:rsidR="002747A8" w:rsidRPr="00503602">
        <w:rPr>
          <w:rFonts w:ascii="Times New Roman" w:hAnsi="Times New Roman" w:cs="Times New Roman"/>
          <w:noProof w:val="0"/>
          <w:color w:val="000000"/>
        </w:rPr>
        <w:t xml:space="preserve"> </w:t>
      </w:r>
      <w:r w:rsidR="00582432" w:rsidRPr="00503602">
        <w:rPr>
          <w:rFonts w:ascii="Times New Roman" w:hAnsi="Times New Roman" w:cs="Times New Roman"/>
          <w:noProof w:val="0"/>
          <w:color w:val="000000"/>
        </w:rPr>
        <w:t xml:space="preserve">A tanítási órák szünetében a kijelölt felelősök vagy szertárosok gondoskodnak a szellőztetésről, a terem és a tábla tisztaságáról, a következő órához szükséges felszerelésről és a krétáról. </w:t>
      </w:r>
    </w:p>
    <w:p w:rsidR="00A42460" w:rsidRPr="00503602" w:rsidRDefault="00A42460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582432" w:rsidRPr="00503602" w:rsidRDefault="00310CC0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0AA6">
        <w:rPr>
          <w:rFonts w:ascii="Times New Roman" w:hAnsi="Times New Roman" w:cs="Times New Roman"/>
          <w:b/>
          <w:noProof w:val="0"/>
          <w:color w:val="000000"/>
        </w:rPr>
        <w:t>4</w:t>
      </w:r>
      <w:r w:rsidR="00F65755" w:rsidRPr="000C0AA6">
        <w:rPr>
          <w:rFonts w:ascii="Times New Roman" w:hAnsi="Times New Roman" w:cs="Times New Roman"/>
          <w:b/>
          <w:noProof w:val="0"/>
          <w:color w:val="000000"/>
        </w:rPr>
        <w:t>.11</w:t>
      </w:r>
      <w:r w:rsidR="002747A8" w:rsidRPr="000C0AA6">
        <w:rPr>
          <w:rFonts w:ascii="Times New Roman" w:hAnsi="Times New Roman" w:cs="Times New Roman"/>
          <w:b/>
          <w:noProof w:val="0"/>
          <w:color w:val="000000"/>
        </w:rPr>
        <w:t>.</w:t>
      </w:r>
      <w:r w:rsidR="002747A8" w:rsidRPr="00503602">
        <w:rPr>
          <w:rFonts w:ascii="Times New Roman" w:hAnsi="Times New Roman" w:cs="Times New Roman"/>
          <w:noProof w:val="0"/>
          <w:color w:val="000000"/>
        </w:rPr>
        <w:t xml:space="preserve"> </w:t>
      </w:r>
      <w:r w:rsidR="00BA63C9" w:rsidRPr="00503602">
        <w:rPr>
          <w:rFonts w:ascii="Times New Roman" w:hAnsi="Times New Roman" w:cs="Times New Roman"/>
          <w:noProof w:val="0"/>
          <w:color w:val="000000"/>
        </w:rPr>
        <w:t>A 7-12</w:t>
      </w:r>
      <w:r w:rsidR="00E651D7" w:rsidRPr="00503602">
        <w:rPr>
          <w:rFonts w:ascii="Times New Roman" w:hAnsi="Times New Roman" w:cs="Times New Roman"/>
          <w:noProof w:val="0"/>
          <w:color w:val="000000"/>
        </w:rPr>
        <w:t xml:space="preserve">. évfolyam diákjai, ha </w:t>
      </w:r>
      <w:r w:rsidR="00582432" w:rsidRPr="00503602">
        <w:rPr>
          <w:rFonts w:ascii="Times New Roman" w:hAnsi="Times New Roman" w:cs="Times New Roman"/>
          <w:noProof w:val="0"/>
          <w:color w:val="000000"/>
        </w:rPr>
        <w:t>tanítási időben nincsen órarend szerinti órájuk,</w:t>
      </w:r>
      <w:r w:rsidR="00637801" w:rsidRPr="00503602">
        <w:rPr>
          <w:rFonts w:ascii="Times New Roman" w:hAnsi="Times New Roman" w:cs="Times New Roman"/>
          <w:noProof w:val="0"/>
          <w:color w:val="000000"/>
        </w:rPr>
        <w:t xml:space="preserve"> illetve tanítási óráik után</w:t>
      </w:r>
      <w:r w:rsidR="00A42460" w:rsidRPr="00503602">
        <w:rPr>
          <w:rFonts w:ascii="Times New Roman" w:hAnsi="Times New Roman" w:cs="Times New Roman"/>
          <w:noProof w:val="0"/>
          <w:color w:val="000000"/>
        </w:rPr>
        <w:t xml:space="preserve"> a könyvtárban, </w:t>
      </w:r>
      <w:r w:rsidR="00582432" w:rsidRPr="00503602">
        <w:rPr>
          <w:rFonts w:ascii="Times New Roman" w:hAnsi="Times New Roman" w:cs="Times New Roman"/>
          <w:noProof w:val="0"/>
          <w:color w:val="000000"/>
        </w:rPr>
        <w:t xml:space="preserve">az I. emeleti aulában </w:t>
      </w:r>
      <w:r w:rsidR="00A42460" w:rsidRPr="00503602">
        <w:rPr>
          <w:rFonts w:ascii="Times New Roman" w:hAnsi="Times New Roman" w:cs="Times New Roman"/>
          <w:noProof w:val="0"/>
          <w:color w:val="000000"/>
        </w:rPr>
        <w:t>vagy az alagsori büfében és pihenőben</w:t>
      </w:r>
      <w:r w:rsidR="00582432" w:rsidRPr="00503602">
        <w:rPr>
          <w:rFonts w:ascii="Times New Roman" w:hAnsi="Times New Roman" w:cs="Times New Roman"/>
          <w:noProof w:val="0"/>
          <w:color w:val="000000"/>
        </w:rPr>
        <w:t xml:space="preserve"> tartózkodhatnak tanári felügyelet né</w:t>
      </w:r>
      <w:r w:rsidR="00A42460" w:rsidRPr="00503602">
        <w:rPr>
          <w:rFonts w:ascii="Times New Roman" w:hAnsi="Times New Roman" w:cs="Times New Roman"/>
          <w:noProof w:val="0"/>
          <w:color w:val="000000"/>
        </w:rPr>
        <w:t xml:space="preserve">lkül. </w:t>
      </w:r>
      <w:r w:rsidR="00637801" w:rsidRPr="00503602">
        <w:rPr>
          <w:rFonts w:ascii="Times New Roman" w:hAnsi="Times New Roman" w:cs="Times New Roman"/>
          <w:noProof w:val="0"/>
          <w:color w:val="000000"/>
        </w:rPr>
        <w:t xml:space="preserve">Probléma esetén az ügyeletes igazgatóhelyetteshez kell fordulniuk. </w:t>
      </w:r>
      <w:r w:rsidR="00582432" w:rsidRPr="00503602">
        <w:rPr>
          <w:rFonts w:ascii="Times New Roman" w:hAnsi="Times New Roman" w:cs="Times New Roman"/>
          <w:noProof w:val="0"/>
          <w:color w:val="000000"/>
        </w:rPr>
        <w:t>A termekben folyó munkát hangoskodással nem za</w:t>
      </w:r>
      <w:r w:rsidR="00A42460" w:rsidRPr="00503602">
        <w:rPr>
          <w:rFonts w:ascii="Times New Roman" w:hAnsi="Times New Roman" w:cs="Times New Roman"/>
          <w:noProof w:val="0"/>
          <w:color w:val="000000"/>
        </w:rPr>
        <w:t xml:space="preserve">varhatják, és bármely iskolai dolgozó </w:t>
      </w:r>
      <w:r w:rsidR="00582432" w:rsidRPr="00503602">
        <w:rPr>
          <w:rFonts w:ascii="Times New Roman" w:hAnsi="Times New Roman" w:cs="Times New Roman"/>
          <w:noProof w:val="0"/>
          <w:color w:val="000000"/>
        </w:rPr>
        <w:t>figyelmeztetésének kötelesek eleget tenni.</w:t>
      </w:r>
      <w:r w:rsidR="00637801" w:rsidRPr="00503602">
        <w:rPr>
          <w:rFonts w:ascii="Times New Roman" w:hAnsi="Times New Roman" w:cs="Times New Roman"/>
          <w:noProof w:val="0"/>
          <w:color w:val="000000"/>
        </w:rPr>
        <w:t xml:space="preserve"> </w:t>
      </w:r>
    </w:p>
    <w:p w:rsidR="00E753AB" w:rsidRPr="00503602" w:rsidRDefault="00E753AB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582432" w:rsidRPr="00503602" w:rsidRDefault="00310CC0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0AA6">
        <w:rPr>
          <w:rFonts w:ascii="Times New Roman" w:hAnsi="Times New Roman" w:cs="Times New Roman"/>
          <w:b/>
          <w:noProof w:val="0"/>
          <w:color w:val="000000"/>
        </w:rPr>
        <w:t>4</w:t>
      </w:r>
      <w:r w:rsidR="00F65755" w:rsidRPr="000C0AA6">
        <w:rPr>
          <w:rFonts w:ascii="Times New Roman" w:hAnsi="Times New Roman" w:cs="Times New Roman"/>
          <w:b/>
          <w:noProof w:val="0"/>
          <w:color w:val="000000"/>
        </w:rPr>
        <w:t>.12</w:t>
      </w:r>
      <w:r w:rsidR="002747A8" w:rsidRPr="000C0AA6">
        <w:rPr>
          <w:rFonts w:ascii="Times New Roman" w:hAnsi="Times New Roman" w:cs="Times New Roman"/>
          <w:b/>
          <w:noProof w:val="0"/>
          <w:color w:val="000000"/>
        </w:rPr>
        <w:t>.</w:t>
      </w:r>
      <w:r w:rsidR="002747A8" w:rsidRPr="00503602">
        <w:rPr>
          <w:rFonts w:ascii="Times New Roman" w:hAnsi="Times New Roman" w:cs="Times New Roman"/>
          <w:noProof w:val="0"/>
          <w:color w:val="000000"/>
        </w:rPr>
        <w:t xml:space="preserve"> </w:t>
      </w:r>
      <w:r w:rsidR="008F53BE" w:rsidRPr="00503602">
        <w:rPr>
          <w:rFonts w:ascii="Times New Roman" w:hAnsi="Times New Roman" w:cs="Times New Roman"/>
          <w:noProof w:val="0"/>
          <w:color w:val="000000"/>
        </w:rPr>
        <w:t xml:space="preserve">A folyosókon </w:t>
      </w:r>
      <w:r w:rsidR="00582432" w:rsidRPr="00503602">
        <w:rPr>
          <w:rFonts w:ascii="Times New Roman" w:hAnsi="Times New Roman" w:cs="Times New Roman"/>
          <w:noProof w:val="0"/>
          <w:color w:val="000000"/>
        </w:rPr>
        <w:t>csak az igazgatóság engedélyével lehet plakátot elhelyezni. Kivételt képeznek az iskola, a diákönkormányzat és az osztályprogramok hird</w:t>
      </w:r>
      <w:r w:rsidR="008F53BE" w:rsidRPr="00503602">
        <w:rPr>
          <w:rFonts w:ascii="Times New Roman" w:hAnsi="Times New Roman" w:cs="Times New Roman"/>
          <w:noProof w:val="0"/>
          <w:color w:val="000000"/>
        </w:rPr>
        <w:t>etései, amelyeket a falak rongálása nélkül szabad</w:t>
      </w:r>
      <w:r w:rsidR="00582432" w:rsidRPr="00503602">
        <w:rPr>
          <w:rFonts w:ascii="Times New Roman" w:hAnsi="Times New Roman" w:cs="Times New Roman"/>
          <w:noProof w:val="0"/>
          <w:color w:val="000000"/>
        </w:rPr>
        <w:t xml:space="preserve"> </w:t>
      </w:r>
      <w:r w:rsidR="008F53BE" w:rsidRPr="00503602">
        <w:rPr>
          <w:rFonts w:ascii="Times New Roman" w:hAnsi="Times New Roman" w:cs="Times New Roman"/>
          <w:noProof w:val="0"/>
          <w:color w:val="000000"/>
        </w:rPr>
        <w:t>csak feltenni, és az aktualitásukat vesztett hirdetményeket el kell távolítani.</w:t>
      </w:r>
    </w:p>
    <w:p w:rsidR="008F53BE" w:rsidRPr="00503602" w:rsidRDefault="008F53BE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8F53BE" w:rsidRPr="00503602" w:rsidRDefault="00310CC0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0AA6">
        <w:rPr>
          <w:rFonts w:ascii="Times New Roman" w:hAnsi="Times New Roman" w:cs="Times New Roman"/>
          <w:b/>
          <w:noProof w:val="0"/>
          <w:color w:val="000000"/>
        </w:rPr>
        <w:t>4</w:t>
      </w:r>
      <w:r w:rsidR="00F65755" w:rsidRPr="000C0AA6">
        <w:rPr>
          <w:rFonts w:ascii="Times New Roman" w:hAnsi="Times New Roman" w:cs="Times New Roman"/>
          <w:b/>
          <w:noProof w:val="0"/>
          <w:color w:val="000000"/>
        </w:rPr>
        <w:t>.13</w:t>
      </w:r>
      <w:r w:rsidR="002747A8" w:rsidRPr="000C0AA6">
        <w:rPr>
          <w:rFonts w:ascii="Times New Roman" w:hAnsi="Times New Roman" w:cs="Times New Roman"/>
          <w:b/>
          <w:noProof w:val="0"/>
          <w:color w:val="000000"/>
        </w:rPr>
        <w:t>.</w:t>
      </w:r>
      <w:r w:rsidR="002747A8" w:rsidRPr="00503602">
        <w:rPr>
          <w:rFonts w:ascii="Times New Roman" w:hAnsi="Times New Roman" w:cs="Times New Roman"/>
          <w:noProof w:val="0"/>
          <w:color w:val="000000"/>
        </w:rPr>
        <w:t xml:space="preserve"> </w:t>
      </w:r>
      <w:r w:rsidR="00582432" w:rsidRPr="00503602">
        <w:rPr>
          <w:rFonts w:ascii="Times New Roman" w:hAnsi="Times New Roman" w:cs="Times New Roman"/>
          <w:noProof w:val="0"/>
          <w:color w:val="000000"/>
        </w:rPr>
        <w:t>A tantermeket a diákok csak az osztályfőnök vagy a szaktanteremért felelős tanár engedélyével díszíthetik. A dekoráció nem rongálhatja a falakat és a berendezést.</w:t>
      </w:r>
    </w:p>
    <w:p w:rsidR="00582432" w:rsidRPr="00503602" w:rsidRDefault="00582432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503602">
        <w:rPr>
          <w:rFonts w:ascii="Times New Roman" w:hAnsi="Times New Roman" w:cs="Times New Roman"/>
          <w:noProof w:val="0"/>
          <w:color w:val="000000"/>
        </w:rPr>
        <w:t xml:space="preserve"> </w:t>
      </w:r>
    </w:p>
    <w:p w:rsidR="00582432" w:rsidRPr="00503602" w:rsidRDefault="00310CC0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0AA6">
        <w:rPr>
          <w:rFonts w:ascii="Times New Roman" w:hAnsi="Times New Roman" w:cs="Times New Roman"/>
          <w:b/>
          <w:noProof w:val="0"/>
          <w:color w:val="000000"/>
        </w:rPr>
        <w:t>4</w:t>
      </w:r>
      <w:r w:rsidR="00F65755" w:rsidRPr="000C0AA6">
        <w:rPr>
          <w:rFonts w:ascii="Times New Roman" w:hAnsi="Times New Roman" w:cs="Times New Roman"/>
          <w:b/>
          <w:noProof w:val="0"/>
          <w:color w:val="000000"/>
        </w:rPr>
        <w:t>.14</w:t>
      </w:r>
      <w:r w:rsidR="002747A8" w:rsidRPr="000C0AA6">
        <w:rPr>
          <w:rFonts w:ascii="Times New Roman" w:hAnsi="Times New Roman" w:cs="Times New Roman"/>
          <w:b/>
          <w:noProof w:val="0"/>
          <w:color w:val="000000"/>
        </w:rPr>
        <w:t>.</w:t>
      </w:r>
      <w:r w:rsidR="002747A8" w:rsidRPr="00503602">
        <w:rPr>
          <w:rFonts w:ascii="Times New Roman" w:hAnsi="Times New Roman" w:cs="Times New Roman"/>
          <w:noProof w:val="0"/>
          <w:color w:val="000000"/>
        </w:rPr>
        <w:t xml:space="preserve"> </w:t>
      </w:r>
      <w:r w:rsidR="00582432" w:rsidRPr="00503602">
        <w:rPr>
          <w:rFonts w:ascii="Times New Roman" w:hAnsi="Times New Roman" w:cs="Times New Roman"/>
          <w:noProof w:val="0"/>
          <w:color w:val="000000"/>
        </w:rPr>
        <w:t>Iskolai rendezvény céljára, egyeztetés után és tanári felügyelet melle</w:t>
      </w:r>
      <w:r w:rsidR="008F53BE" w:rsidRPr="00503602">
        <w:rPr>
          <w:rFonts w:ascii="Times New Roman" w:hAnsi="Times New Roman" w:cs="Times New Roman"/>
          <w:noProof w:val="0"/>
          <w:color w:val="000000"/>
        </w:rPr>
        <w:t xml:space="preserve">tt igénybe vehetik a diákok a tantermeket, </w:t>
      </w:r>
      <w:r w:rsidR="00582432" w:rsidRPr="00503602">
        <w:rPr>
          <w:rFonts w:ascii="Times New Roman" w:hAnsi="Times New Roman" w:cs="Times New Roman"/>
          <w:noProof w:val="0"/>
          <w:color w:val="000000"/>
        </w:rPr>
        <w:t xml:space="preserve">sportpályát, a tornatermeket, </w:t>
      </w:r>
      <w:r w:rsidR="008F53BE" w:rsidRPr="00503602">
        <w:rPr>
          <w:rFonts w:ascii="Times New Roman" w:hAnsi="Times New Roman" w:cs="Times New Roman"/>
          <w:noProof w:val="0"/>
          <w:color w:val="000000"/>
        </w:rPr>
        <w:t xml:space="preserve">a dísztermet és </w:t>
      </w:r>
      <w:r w:rsidR="00582432" w:rsidRPr="00503602">
        <w:rPr>
          <w:rFonts w:ascii="Times New Roman" w:hAnsi="Times New Roman" w:cs="Times New Roman"/>
          <w:noProof w:val="0"/>
          <w:color w:val="000000"/>
        </w:rPr>
        <w:t>az iskola technikai fel</w:t>
      </w:r>
      <w:r w:rsidR="008F53BE" w:rsidRPr="00503602">
        <w:rPr>
          <w:rFonts w:ascii="Times New Roman" w:hAnsi="Times New Roman" w:cs="Times New Roman"/>
          <w:noProof w:val="0"/>
          <w:color w:val="000000"/>
        </w:rPr>
        <w:t>szerelését.</w:t>
      </w:r>
      <w:r w:rsidR="001E48D5" w:rsidRPr="00503602">
        <w:rPr>
          <w:rFonts w:ascii="Times New Roman" w:hAnsi="Times New Roman" w:cs="Times New Roman"/>
          <w:noProof w:val="0"/>
          <w:color w:val="000000"/>
        </w:rPr>
        <w:t xml:space="preserve"> </w:t>
      </w:r>
      <w:r w:rsidR="00582432" w:rsidRPr="00503602">
        <w:rPr>
          <w:rFonts w:ascii="Times New Roman" w:hAnsi="Times New Roman" w:cs="Times New Roman"/>
          <w:noProof w:val="0"/>
          <w:color w:val="000000"/>
        </w:rPr>
        <w:t xml:space="preserve"> Az egyes helyiségek, létesítmények berendezését, felszerelései</w:t>
      </w:r>
      <w:r w:rsidR="001E48D5" w:rsidRPr="00503602">
        <w:rPr>
          <w:rFonts w:ascii="Times New Roman" w:hAnsi="Times New Roman" w:cs="Times New Roman"/>
          <w:noProof w:val="0"/>
          <w:color w:val="000000"/>
        </w:rPr>
        <w:t>t, eszközeit csak az igazgató engedélyével, átvételi elismervény ellenében lehet az intézményből kivinni.</w:t>
      </w:r>
    </w:p>
    <w:p w:rsidR="00164656" w:rsidRPr="00503602" w:rsidRDefault="00164656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164656" w:rsidRPr="00503602" w:rsidRDefault="00164656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164656" w:rsidRPr="000C0AA6" w:rsidRDefault="000C0AA6" w:rsidP="00664A7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noProof w:val="0"/>
          <w:color w:val="000000"/>
          <w:sz w:val="24"/>
        </w:rPr>
      </w:pPr>
      <w:r w:rsidRPr="000C0AA6">
        <w:rPr>
          <w:rFonts w:ascii="Times New Roman" w:hAnsi="Times New Roman" w:cs="Times New Roman"/>
          <w:b/>
          <w:bCs/>
          <w:noProof w:val="0"/>
          <w:color w:val="000000"/>
          <w:sz w:val="24"/>
        </w:rPr>
        <w:t>AZ ISKOLAI VISELKEDÉS SZABÁLYAI</w:t>
      </w:r>
    </w:p>
    <w:p w:rsidR="00164656" w:rsidRPr="00503602" w:rsidRDefault="00164656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164656" w:rsidRPr="00503602" w:rsidRDefault="00310CC0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0AA6">
        <w:rPr>
          <w:rFonts w:ascii="Times New Roman" w:hAnsi="Times New Roman" w:cs="Times New Roman"/>
          <w:b/>
          <w:noProof w:val="0"/>
          <w:color w:val="000000"/>
        </w:rPr>
        <w:t>5</w:t>
      </w:r>
      <w:r w:rsidR="002747A8" w:rsidRPr="000C0AA6">
        <w:rPr>
          <w:rFonts w:ascii="Times New Roman" w:hAnsi="Times New Roman" w:cs="Times New Roman"/>
          <w:b/>
          <w:noProof w:val="0"/>
          <w:color w:val="000000"/>
        </w:rPr>
        <w:t>.1.</w:t>
      </w:r>
      <w:r w:rsidR="00164656" w:rsidRPr="00503602">
        <w:rPr>
          <w:rFonts w:ascii="Times New Roman" w:hAnsi="Times New Roman" w:cs="Times New Roman"/>
          <w:noProof w:val="0"/>
          <w:color w:val="000000"/>
        </w:rPr>
        <w:t xml:space="preserve"> A tanuló köteles tisztán és ápoltan megjelenni, udvariasan és kulturáltan viselkedni az iskolában. Tekintettel kell lennie a közösséghez tartozó felnőttekre, más nemű, korú, ízlésű társaira is. Mindez vonatkozik a beszédmódra, az emberi érintkezésre és bármely nyilvános fórumon tanúsított magatartására. </w:t>
      </w:r>
    </w:p>
    <w:p w:rsidR="00164656" w:rsidRPr="00503602" w:rsidRDefault="00164656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164656" w:rsidRPr="00503602" w:rsidRDefault="00310CC0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0AA6">
        <w:rPr>
          <w:rFonts w:ascii="Times New Roman" w:hAnsi="Times New Roman" w:cs="Times New Roman"/>
          <w:b/>
          <w:noProof w:val="0"/>
          <w:color w:val="000000"/>
        </w:rPr>
        <w:t>5</w:t>
      </w:r>
      <w:r w:rsidR="00164656" w:rsidRPr="000C0AA6">
        <w:rPr>
          <w:rFonts w:ascii="Times New Roman" w:hAnsi="Times New Roman" w:cs="Times New Roman"/>
          <w:b/>
          <w:noProof w:val="0"/>
          <w:color w:val="000000"/>
        </w:rPr>
        <w:t>.2</w:t>
      </w:r>
      <w:r w:rsidR="002747A8" w:rsidRPr="000C0AA6">
        <w:rPr>
          <w:rFonts w:ascii="Times New Roman" w:hAnsi="Times New Roman" w:cs="Times New Roman"/>
          <w:b/>
          <w:noProof w:val="0"/>
          <w:color w:val="000000"/>
        </w:rPr>
        <w:t>.</w:t>
      </w:r>
      <w:r w:rsidR="00164656" w:rsidRPr="00503602">
        <w:rPr>
          <w:rFonts w:ascii="Times New Roman" w:hAnsi="Times New Roman" w:cs="Times New Roman"/>
          <w:noProof w:val="0"/>
          <w:color w:val="000000"/>
        </w:rPr>
        <w:t xml:space="preserve"> Az iskolai ünnepségeken kötelező az ünnepi öltözet. A lányoknak fehér blúzt, sötét szoknyát vagy nadrágot, a fiúknak fehér inget és sötét nadrágot kell viselniük. Az iskola – az ünnepségek kivételével – nem ír elő egyenruhát és nem hoz öltözködési szabályokat, de minden diák öltözködjön a társadalmi normák szerint az iskola területén és az iskolai rendezvényeken. </w:t>
      </w:r>
    </w:p>
    <w:p w:rsidR="00164656" w:rsidRPr="00503602" w:rsidRDefault="00164656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164656" w:rsidRPr="00503602" w:rsidRDefault="00310CC0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0AA6">
        <w:rPr>
          <w:rFonts w:ascii="Times New Roman" w:hAnsi="Times New Roman" w:cs="Times New Roman"/>
          <w:b/>
          <w:noProof w:val="0"/>
          <w:color w:val="000000"/>
        </w:rPr>
        <w:t>5</w:t>
      </w:r>
      <w:r w:rsidR="00164656" w:rsidRPr="000C0AA6">
        <w:rPr>
          <w:rFonts w:ascii="Times New Roman" w:hAnsi="Times New Roman" w:cs="Times New Roman"/>
          <w:b/>
          <w:noProof w:val="0"/>
          <w:color w:val="000000"/>
        </w:rPr>
        <w:t>.3</w:t>
      </w:r>
      <w:r w:rsidR="002747A8" w:rsidRPr="000C0AA6">
        <w:rPr>
          <w:rFonts w:ascii="Times New Roman" w:hAnsi="Times New Roman" w:cs="Times New Roman"/>
          <w:b/>
          <w:noProof w:val="0"/>
          <w:color w:val="000000"/>
        </w:rPr>
        <w:t>.</w:t>
      </w:r>
      <w:r w:rsidR="00164656" w:rsidRPr="00503602">
        <w:rPr>
          <w:rFonts w:ascii="Times New Roman" w:hAnsi="Times New Roman" w:cs="Times New Roman"/>
          <w:noProof w:val="0"/>
          <w:color w:val="000000"/>
        </w:rPr>
        <w:t xml:space="preserve"> Az iskola területén, közvetlen környékén és az iskolai rendezvényeken tilos szemetelni. A diákok szedjék össze a mégis eldobált szemetet, és</w:t>
      </w:r>
      <w:r w:rsidR="004B6E7E" w:rsidRPr="00503602">
        <w:rPr>
          <w:rFonts w:ascii="Times New Roman" w:hAnsi="Times New Roman" w:cs="Times New Roman"/>
          <w:noProof w:val="0"/>
          <w:color w:val="000000"/>
        </w:rPr>
        <w:t xml:space="preserve"> tartsák tisztán környezetüket, </w:t>
      </w:r>
      <w:r w:rsidR="00754EA5" w:rsidRPr="00503602">
        <w:rPr>
          <w:rFonts w:ascii="Times New Roman" w:hAnsi="Times New Roman" w:cs="Times New Roman"/>
          <w:noProof w:val="0"/>
          <w:color w:val="000000"/>
        </w:rPr>
        <w:t xml:space="preserve">lehetőség szerint </w:t>
      </w:r>
      <w:r w:rsidR="004B6E7E" w:rsidRPr="00503602">
        <w:rPr>
          <w:rFonts w:ascii="Times New Roman" w:hAnsi="Times New Roman" w:cs="Times New Roman"/>
          <w:noProof w:val="0"/>
          <w:color w:val="000000"/>
        </w:rPr>
        <w:t>használják az iskolában elhelyezett szelektív hulladékgyűjtőket.</w:t>
      </w:r>
    </w:p>
    <w:p w:rsidR="00164656" w:rsidRPr="00503602" w:rsidRDefault="00164656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164656" w:rsidRPr="00503602" w:rsidRDefault="00310CC0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0AA6">
        <w:rPr>
          <w:rFonts w:ascii="Times New Roman" w:hAnsi="Times New Roman" w:cs="Times New Roman"/>
          <w:b/>
          <w:noProof w:val="0"/>
          <w:color w:val="000000"/>
        </w:rPr>
        <w:t>5</w:t>
      </w:r>
      <w:r w:rsidR="00164656" w:rsidRPr="000C0AA6">
        <w:rPr>
          <w:rFonts w:ascii="Times New Roman" w:hAnsi="Times New Roman" w:cs="Times New Roman"/>
          <w:b/>
          <w:noProof w:val="0"/>
          <w:color w:val="000000"/>
        </w:rPr>
        <w:t>.4</w:t>
      </w:r>
      <w:r w:rsidR="002747A8" w:rsidRPr="000C0AA6">
        <w:rPr>
          <w:rFonts w:ascii="Times New Roman" w:hAnsi="Times New Roman" w:cs="Times New Roman"/>
          <w:b/>
          <w:noProof w:val="0"/>
          <w:color w:val="000000"/>
        </w:rPr>
        <w:t>.</w:t>
      </w:r>
      <w:r w:rsidR="00164656" w:rsidRPr="00503602">
        <w:rPr>
          <w:rFonts w:ascii="Times New Roman" w:hAnsi="Times New Roman" w:cs="Times New Roman"/>
          <w:noProof w:val="0"/>
          <w:color w:val="000000"/>
        </w:rPr>
        <w:t xml:space="preserve"> Az iskola területén, annak közvetlen környékén (a </w:t>
      </w:r>
      <w:proofErr w:type="spellStart"/>
      <w:r w:rsidR="00164656" w:rsidRPr="00503602">
        <w:rPr>
          <w:rFonts w:ascii="Times New Roman" w:hAnsi="Times New Roman" w:cs="Times New Roman"/>
          <w:noProof w:val="0"/>
          <w:color w:val="000000"/>
        </w:rPr>
        <w:t>Cházár</w:t>
      </w:r>
      <w:proofErr w:type="spellEnd"/>
      <w:r w:rsidR="00164656" w:rsidRPr="00503602">
        <w:rPr>
          <w:rFonts w:ascii="Times New Roman" w:hAnsi="Times New Roman" w:cs="Times New Roman"/>
          <w:noProof w:val="0"/>
          <w:color w:val="000000"/>
        </w:rPr>
        <w:t xml:space="preserve"> András és Abonyi utca iskolával határos szakaszain), illetve az iskolai rendezvényeken tilos dohányozni, alkoholt vagy kábítószert fogyasztani. Kábítószer fogyasztása és terjesztése esetén az iskola a törvényi előírásokat követi. </w:t>
      </w:r>
    </w:p>
    <w:p w:rsidR="00164656" w:rsidRPr="00503602" w:rsidRDefault="00164656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164656" w:rsidRDefault="00310CC0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0AA6">
        <w:rPr>
          <w:rFonts w:ascii="Times New Roman" w:hAnsi="Times New Roman" w:cs="Times New Roman"/>
          <w:b/>
          <w:noProof w:val="0"/>
          <w:color w:val="000000"/>
        </w:rPr>
        <w:t>5</w:t>
      </w:r>
      <w:r w:rsidR="00164656" w:rsidRPr="000C0AA6">
        <w:rPr>
          <w:rFonts w:ascii="Times New Roman" w:hAnsi="Times New Roman" w:cs="Times New Roman"/>
          <w:b/>
          <w:noProof w:val="0"/>
          <w:color w:val="000000"/>
        </w:rPr>
        <w:t>.5</w:t>
      </w:r>
      <w:r w:rsidR="002747A8" w:rsidRPr="000C0AA6">
        <w:rPr>
          <w:rFonts w:ascii="Times New Roman" w:hAnsi="Times New Roman" w:cs="Times New Roman"/>
          <w:b/>
          <w:noProof w:val="0"/>
          <w:color w:val="000000"/>
        </w:rPr>
        <w:t>.</w:t>
      </w:r>
      <w:r w:rsidR="00164656" w:rsidRPr="00503602">
        <w:rPr>
          <w:rFonts w:ascii="Times New Roman" w:hAnsi="Times New Roman" w:cs="Times New Roman"/>
          <w:noProof w:val="0"/>
          <w:color w:val="000000"/>
        </w:rPr>
        <w:t xml:space="preserve"> A tanuló köteles óvni a saját és társai testi épségét és egészségét. Haladéktalanul jelentenie kell egy felnőttnek, ha balesetet lát, illetve annak veszélyét észleli.</w:t>
      </w:r>
    </w:p>
    <w:p w:rsidR="00664A7F" w:rsidRDefault="00664A7F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664A7F" w:rsidRDefault="00664A7F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73468A" w:rsidRDefault="0073468A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73468A" w:rsidRDefault="0073468A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73468A" w:rsidRPr="00503602" w:rsidRDefault="0073468A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164656" w:rsidRPr="000C0AA6" w:rsidRDefault="000C0AA6" w:rsidP="00664A7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noProof w:val="0"/>
          <w:color w:val="000000"/>
          <w:sz w:val="24"/>
        </w:rPr>
      </w:pPr>
      <w:r w:rsidRPr="000C0AA6">
        <w:rPr>
          <w:rFonts w:ascii="Times New Roman" w:hAnsi="Times New Roman" w:cs="Times New Roman"/>
          <w:b/>
          <w:bCs/>
          <w:noProof w:val="0"/>
          <w:color w:val="000000"/>
          <w:sz w:val="24"/>
        </w:rPr>
        <w:lastRenderedPageBreak/>
        <w:t>SZEMÉLYES TÁRGYAK BEHOZATALA, ELHELYEZÉSE</w:t>
      </w:r>
    </w:p>
    <w:p w:rsidR="00785261" w:rsidRPr="00503602" w:rsidRDefault="00785261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164656" w:rsidRPr="00503602" w:rsidRDefault="00310CC0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0AA6">
        <w:rPr>
          <w:rFonts w:ascii="Times New Roman" w:hAnsi="Times New Roman" w:cs="Times New Roman"/>
          <w:b/>
          <w:noProof w:val="0"/>
          <w:color w:val="000000"/>
        </w:rPr>
        <w:t>6</w:t>
      </w:r>
      <w:r w:rsidR="00785261" w:rsidRPr="000C0AA6">
        <w:rPr>
          <w:rFonts w:ascii="Times New Roman" w:hAnsi="Times New Roman" w:cs="Times New Roman"/>
          <w:b/>
          <w:noProof w:val="0"/>
          <w:color w:val="000000"/>
        </w:rPr>
        <w:t>.1</w:t>
      </w:r>
      <w:r w:rsidR="006A6463" w:rsidRPr="000C0AA6">
        <w:rPr>
          <w:rFonts w:ascii="Times New Roman" w:hAnsi="Times New Roman" w:cs="Times New Roman"/>
          <w:b/>
          <w:noProof w:val="0"/>
          <w:color w:val="000000"/>
        </w:rPr>
        <w:t>.</w:t>
      </w:r>
      <w:r w:rsidR="00164656" w:rsidRPr="00503602">
        <w:rPr>
          <w:rFonts w:ascii="Times New Roman" w:hAnsi="Times New Roman" w:cs="Times New Roman"/>
          <w:noProof w:val="0"/>
          <w:color w:val="000000"/>
        </w:rPr>
        <w:t xml:space="preserve"> Minden diák öltözőszekrényt kap, melynek használata kötelező. Tilos kabátot, táskát és egyéb tárgyakat a folyosón hagyni. A diák köteles a szekrényét rendben tarta</w:t>
      </w:r>
      <w:r w:rsidR="00785261" w:rsidRPr="00503602">
        <w:rPr>
          <w:rFonts w:ascii="Times New Roman" w:hAnsi="Times New Roman" w:cs="Times New Roman"/>
          <w:noProof w:val="0"/>
          <w:color w:val="000000"/>
        </w:rPr>
        <w:t>ni, és jó állapotban megőrizni. Az öltözőszekrényeket minden tanév végén üresen, kinyitott állapotban kell hagyni.</w:t>
      </w:r>
    </w:p>
    <w:p w:rsidR="00785261" w:rsidRPr="00503602" w:rsidRDefault="00785261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785261" w:rsidRPr="00503602" w:rsidRDefault="00310CC0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13F0">
        <w:rPr>
          <w:rFonts w:ascii="Times New Roman" w:hAnsi="Times New Roman" w:cs="Times New Roman"/>
          <w:b/>
          <w:noProof w:val="0"/>
          <w:color w:val="000000"/>
        </w:rPr>
        <w:t>6</w:t>
      </w:r>
      <w:r w:rsidR="00785261" w:rsidRPr="000C13F0">
        <w:rPr>
          <w:rFonts w:ascii="Times New Roman" w:hAnsi="Times New Roman" w:cs="Times New Roman"/>
          <w:b/>
          <w:noProof w:val="0"/>
          <w:color w:val="000000"/>
        </w:rPr>
        <w:t>.2</w:t>
      </w:r>
      <w:r w:rsidR="006A6463" w:rsidRPr="000C13F0">
        <w:rPr>
          <w:rFonts w:ascii="Times New Roman" w:hAnsi="Times New Roman" w:cs="Times New Roman"/>
          <w:b/>
          <w:noProof w:val="0"/>
          <w:color w:val="000000"/>
        </w:rPr>
        <w:t>.</w:t>
      </w:r>
      <w:r w:rsidR="00785261" w:rsidRPr="00503602">
        <w:rPr>
          <w:rFonts w:ascii="Times New Roman" w:hAnsi="Times New Roman" w:cs="Times New Roman"/>
          <w:noProof w:val="0"/>
          <w:color w:val="000000"/>
        </w:rPr>
        <w:t xml:space="preserve"> Kerékpárokat az iskola kertjében lévő zárt tárolóban, hangszereket a porta melletti táro</w:t>
      </w:r>
      <w:r w:rsidR="009672B1" w:rsidRPr="00503602">
        <w:rPr>
          <w:rFonts w:ascii="Times New Roman" w:hAnsi="Times New Roman" w:cs="Times New Roman"/>
          <w:noProof w:val="0"/>
          <w:color w:val="000000"/>
        </w:rPr>
        <w:t>ló szekrényben lehet elhelyezni.</w:t>
      </w:r>
    </w:p>
    <w:p w:rsidR="00785261" w:rsidRPr="00503602" w:rsidRDefault="00785261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785261" w:rsidRPr="00503602" w:rsidRDefault="009672B1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13F0">
        <w:rPr>
          <w:rFonts w:ascii="Times New Roman" w:hAnsi="Times New Roman" w:cs="Times New Roman"/>
          <w:b/>
          <w:noProof w:val="0"/>
          <w:color w:val="000000"/>
        </w:rPr>
        <w:t>6</w:t>
      </w:r>
      <w:r w:rsidR="00785261" w:rsidRPr="000C13F0">
        <w:rPr>
          <w:rFonts w:ascii="Times New Roman" w:hAnsi="Times New Roman" w:cs="Times New Roman"/>
          <w:b/>
          <w:noProof w:val="0"/>
          <w:color w:val="000000"/>
        </w:rPr>
        <w:t>.3</w:t>
      </w:r>
      <w:r w:rsidR="006A6463" w:rsidRPr="000C13F0">
        <w:rPr>
          <w:rFonts w:ascii="Times New Roman" w:hAnsi="Times New Roman" w:cs="Times New Roman"/>
          <w:b/>
          <w:noProof w:val="0"/>
          <w:color w:val="000000"/>
        </w:rPr>
        <w:t>.</w:t>
      </w:r>
      <w:r w:rsidR="00785261" w:rsidRPr="00503602">
        <w:rPr>
          <w:rFonts w:ascii="Times New Roman" w:hAnsi="Times New Roman" w:cs="Times New Roman"/>
          <w:noProof w:val="0"/>
          <w:color w:val="000000"/>
        </w:rPr>
        <w:t xml:space="preserve"> Az iskola a behozott értékekért nem vállal felelősséget. Vagyontárgyait minden diák tartsa biztonságos helyen. </w:t>
      </w:r>
    </w:p>
    <w:p w:rsidR="00785261" w:rsidRPr="00503602" w:rsidRDefault="00785261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164656" w:rsidRPr="00760AD2" w:rsidRDefault="009672B1" w:rsidP="00760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760AD2">
        <w:rPr>
          <w:rFonts w:ascii="Times New Roman" w:hAnsi="Times New Roman" w:cs="Times New Roman"/>
          <w:b/>
          <w:noProof w:val="0"/>
          <w:color w:val="000000"/>
        </w:rPr>
        <w:t>6</w:t>
      </w:r>
      <w:r w:rsidR="00785261" w:rsidRPr="00760AD2">
        <w:rPr>
          <w:rFonts w:ascii="Times New Roman" w:hAnsi="Times New Roman" w:cs="Times New Roman"/>
          <w:b/>
          <w:noProof w:val="0"/>
          <w:color w:val="000000"/>
        </w:rPr>
        <w:t>.4</w:t>
      </w:r>
      <w:r w:rsidR="006A6463" w:rsidRPr="00760AD2">
        <w:rPr>
          <w:rFonts w:ascii="Times New Roman" w:hAnsi="Times New Roman" w:cs="Times New Roman"/>
          <w:b/>
          <w:noProof w:val="0"/>
          <w:color w:val="000000"/>
        </w:rPr>
        <w:t>.</w:t>
      </w:r>
      <w:r w:rsidR="00164656" w:rsidRPr="00760AD2">
        <w:rPr>
          <w:rFonts w:ascii="Times New Roman" w:hAnsi="Times New Roman" w:cs="Times New Roman"/>
          <w:noProof w:val="0"/>
          <w:color w:val="000000"/>
        </w:rPr>
        <w:t xml:space="preserve"> </w:t>
      </w:r>
      <w:r w:rsidR="00760AD2">
        <w:rPr>
          <w:rFonts w:ascii="Times New Roman" w:hAnsi="Times New Roman" w:cs="Times New Roman"/>
          <w:noProof w:val="0"/>
          <w:color w:val="000000"/>
        </w:rPr>
        <w:t>A mobiltelefonok iskolai használata.</w:t>
      </w:r>
    </w:p>
    <w:p w:rsidR="00C55796" w:rsidRPr="00760AD2" w:rsidRDefault="00C55796" w:rsidP="00760AD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60AD2">
        <w:rPr>
          <w:rFonts w:ascii="Times New Roman" w:hAnsi="Times New Roman" w:cs="Times New Roman"/>
          <w:u w:val="single"/>
        </w:rPr>
        <w:t>1-6. évfolyam</w:t>
      </w:r>
    </w:p>
    <w:p w:rsidR="00C55796" w:rsidRPr="00760AD2" w:rsidRDefault="00C55796" w:rsidP="00760AD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760AD2">
        <w:rPr>
          <w:rFonts w:ascii="Times New Roman" w:hAnsi="Times New Roman" w:cs="Times New Roman"/>
        </w:rPr>
        <w:t>Amennyiben a tanuló mobiltelefont hoz magával, azt a tanítás teljes ideje alatt (beleértve a napközis foglalkozásokat is) a tanuló saját, zárható szekrényében kell tartani</w:t>
      </w:r>
      <w:r w:rsidR="006B1E0E" w:rsidRPr="00760AD2">
        <w:rPr>
          <w:rFonts w:ascii="Times New Roman" w:hAnsi="Times New Roman" w:cs="Times New Roman"/>
        </w:rPr>
        <w:t>a</w:t>
      </w:r>
      <w:r w:rsidRPr="00760AD2">
        <w:rPr>
          <w:rFonts w:ascii="Times New Roman" w:hAnsi="Times New Roman" w:cs="Times New Roman"/>
        </w:rPr>
        <w:t xml:space="preserve">, és </w:t>
      </w:r>
      <w:r w:rsidR="006B1E0E" w:rsidRPr="00760AD2">
        <w:rPr>
          <w:rFonts w:ascii="Times New Roman" w:hAnsi="Times New Roman" w:cs="Times New Roman"/>
        </w:rPr>
        <w:t xml:space="preserve">azt </w:t>
      </w:r>
      <w:r w:rsidRPr="00760AD2">
        <w:rPr>
          <w:rFonts w:ascii="Times New Roman" w:hAnsi="Times New Roman" w:cs="Times New Roman"/>
        </w:rPr>
        <w:t>csak az iskola elhagyása után használ</w:t>
      </w:r>
      <w:r w:rsidR="006B1E0E" w:rsidRPr="00760AD2">
        <w:rPr>
          <w:rFonts w:ascii="Times New Roman" w:hAnsi="Times New Roman" w:cs="Times New Roman"/>
        </w:rPr>
        <w:t>hatja</w:t>
      </w:r>
      <w:r w:rsidRPr="00760AD2">
        <w:rPr>
          <w:rFonts w:ascii="Times New Roman" w:hAnsi="Times New Roman" w:cs="Times New Roman"/>
        </w:rPr>
        <w:t>.</w:t>
      </w:r>
    </w:p>
    <w:p w:rsidR="00C55796" w:rsidRPr="00760AD2" w:rsidRDefault="00C55796" w:rsidP="00760AD2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760AD2">
        <w:rPr>
          <w:rFonts w:ascii="Times New Roman" w:hAnsi="Times New Roman" w:cs="Times New Roman"/>
          <w:u w:val="single"/>
        </w:rPr>
        <w:t>7-</w:t>
      </w:r>
      <w:r w:rsidR="0090308D" w:rsidRPr="00760AD2">
        <w:rPr>
          <w:rFonts w:ascii="Times New Roman" w:hAnsi="Times New Roman" w:cs="Times New Roman"/>
          <w:u w:val="single"/>
        </w:rPr>
        <w:t>12</w:t>
      </w:r>
      <w:r w:rsidRPr="00760AD2">
        <w:rPr>
          <w:rFonts w:ascii="Times New Roman" w:hAnsi="Times New Roman" w:cs="Times New Roman"/>
          <w:u w:val="single"/>
        </w:rPr>
        <w:t>. évfolyam</w:t>
      </w:r>
    </w:p>
    <w:p w:rsidR="00C55796" w:rsidRPr="00760AD2" w:rsidRDefault="00C55796" w:rsidP="00760AD2">
      <w:pPr>
        <w:spacing w:after="0" w:line="240" w:lineRule="auto"/>
        <w:ind w:left="708"/>
        <w:rPr>
          <w:rFonts w:ascii="Times New Roman" w:hAnsi="Times New Roman" w:cs="Times New Roman"/>
        </w:rPr>
      </w:pPr>
      <w:r w:rsidRPr="00760AD2">
        <w:rPr>
          <w:rFonts w:ascii="Times New Roman" w:hAnsi="Times New Roman" w:cs="Times New Roman"/>
        </w:rPr>
        <w:t>Amennyiben a tanuló mobiltelefont hoz magával, azt a tanítási időben a tanuló saját, zárható szekrényében kell tartani</w:t>
      </w:r>
      <w:r w:rsidR="006B1E0E" w:rsidRPr="00760AD2">
        <w:rPr>
          <w:rFonts w:ascii="Times New Roman" w:hAnsi="Times New Roman" w:cs="Times New Roman"/>
        </w:rPr>
        <w:t>a</w:t>
      </w:r>
      <w:r w:rsidRPr="00760AD2">
        <w:rPr>
          <w:rFonts w:ascii="Times New Roman" w:hAnsi="Times New Roman" w:cs="Times New Roman"/>
        </w:rPr>
        <w:t xml:space="preserve">, kivéve azokat a tanórákat, ahol a tanár engedélye és útmutatása alapján a tanuló taneszközként használja. </w:t>
      </w:r>
      <w:r w:rsidR="0090308D" w:rsidRPr="00760AD2">
        <w:rPr>
          <w:rFonts w:ascii="Times New Roman" w:hAnsi="Times New Roman" w:cs="Times New Roman"/>
        </w:rPr>
        <w:t>Ennek idejét az iskola a tanulmányi rendszerben rögzíti.</w:t>
      </w:r>
    </w:p>
    <w:p w:rsidR="00785261" w:rsidRPr="00503602" w:rsidRDefault="00785261" w:rsidP="00760AD2">
      <w:pPr>
        <w:pStyle w:val="Default"/>
        <w:jc w:val="both"/>
        <w:rPr>
          <w:sz w:val="22"/>
          <w:szCs w:val="22"/>
        </w:rPr>
      </w:pPr>
    </w:p>
    <w:p w:rsidR="00164656" w:rsidRPr="00503602" w:rsidRDefault="009672B1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13F0">
        <w:rPr>
          <w:rFonts w:ascii="Times New Roman" w:hAnsi="Times New Roman" w:cs="Times New Roman"/>
          <w:b/>
          <w:noProof w:val="0"/>
          <w:color w:val="000000"/>
        </w:rPr>
        <w:t>6</w:t>
      </w:r>
      <w:r w:rsidR="00785261" w:rsidRPr="000C13F0">
        <w:rPr>
          <w:rFonts w:ascii="Times New Roman" w:hAnsi="Times New Roman" w:cs="Times New Roman"/>
          <w:b/>
          <w:noProof w:val="0"/>
          <w:color w:val="000000"/>
        </w:rPr>
        <w:t>.5</w:t>
      </w:r>
      <w:r w:rsidR="006A6463" w:rsidRPr="000C13F0">
        <w:rPr>
          <w:rFonts w:ascii="Times New Roman" w:hAnsi="Times New Roman" w:cs="Times New Roman"/>
          <w:b/>
          <w:noProof w:val="0"/>
          <w:color w:val="000000"/>
        </w:rPr>
        <w:t>.</w:t>
      </w:r>
      <w:r w:rsidR="00785261" w:rsidRPr="00503602">
        <w:rPr>
          <w:rFonts w:ascii="Times New Roman" w:hAnsi="Times New Roman" w:cs="Times New Roman"/>
          <w:noProof w:val="0"/>
          <w:color w:val="000000"/>
        </w:rPr>
        <w:t xml:space="preserve"> Elvesz</w:t>
      </w:r>
      <w:r w:rsidR="007E75A8" w:rsidRPr="00503602">
        <w:rPr>
          <w:rFonts w:ascii="Times New Roman" w:hAnsi="Times New Roman" w:cs="Times New Roman"/>
          <w:noProof w:val="0"/>
          <w:color w:val="000000"/>
        </w:rPr>
        <w:t>t</w:t>
      </w:r>
      <w:r w:rsidR="00785261" w:rsidRPr="00503602">
        <w:rPr>
          <w:rFonts w:ascii="Times New Roman" w:hAnsi="Times New Roman" w:cs="Times New Roman"/>
          <w:noProof w:val="0"/>
          <w:color w:val="000000"/>
        </w:rPr>
        <w:t>ett</w:t>
      </w:r>
      <w:r w:rsidR="00164656" w:rsidRPr="00503602">
        <w:rPr>
          <w:rFonts w:ascii="Times New Roman" w:hAnsi="Times New Roman" w:cs="Times New Roman"/>
          <w:noProof w:val="0"/>
          <w:color w:val="000000"/>
        </w:rPr>
        <w:t xml:space="preserve"> pénzt, okmányokat, kulcso</w:t>
      </w:r>
      <w:r w:rsidR="00785261" w:rsidRPr="00503602">
        <w:rPr>
          <w:rFonts w:ascii="Times New Roman" w:hAnsi="Times New Roman" w:cs="Times New Roman"/>
          <w:noProof w:val="0"/>
          <w:color w:val="000000"/>
        </w:rPr>
        <w:t xml:space="preserve">t a titkárságon, az egyéb </w:t>
      </w:r>
      <w:r w:rsidR="00164656" w:rsidRPr="00503602">
        <w:rPr>
          <w:rFonts w:ascii="Times New Roman" w:hAnsi="Times New Roman" w:cs="Times New Roman"/>
          <w:noProof w:val="0"/>
          <w:color w:val="000000"/>
        </w:rPr>
        <w:t>tárgyakat</w:t>
      </w:r>
      <w:r w:rsidR="007E75A8" w:rsidRPr="00503602">
        <w:rPr>
          <w:rFonts w:ascii="Times New Roman" w:hAnsi="Times New Roman" w:cs="Times New Roman"/>
          <w:noProof w:val="0"/>
          <w:color w:val="000000"/>
        </w:rPr>
        <w:t xml:space="preserve"> a porta mellett erre a célra el</w:t>
      </w:r>
      <w:r w:rsidR="00164656" w:rsidRPr="00503602">
        <w:rPr>
          <w:rFonts w:ascii="Times New Roman" w:hAnsi="Times New Roman" w:cs="Times New Roman"/>
          <w:noProof w:val="0"/>
          <w:color w:val="000000"/>
        </w:rPr>
        <w:t>helyezett szekrényben, ille</w:t>
      </w:r>
      <w:r w:rsidR="00664A7F">
        <w:rPr>
          <w:rFonts w:ascii="Times New Roman" w:hAnsi="Times New Roman" w:cs="Times New Roman"/>
          <w:noProof w:val="0"/>
          <w:color w:val="000000"/>
        </w:rPr>
        <w:t>tve az erre kijelölt helyen</w:t>
      </w:r>
      <w:r w:rsidR="00164656" w:rsidRPr="00503602">
        <w:rPr>
          <w:rFonts w:ascii="Times New Roman" w:hAnsi="Times New Roman" w:cs="Times New Roman"/>
          <w:noProof w:val="0"/>
          <w:color w:val="000000"/>
        </w:rPr>
        <w:t xml:space="preserve"> lehet keresni. </w:t>
      </w:r>
      <w:r w:rsidR="00785261" w:rsidRPr="00503602">
        <w:rPr>
          <w:rFonts w:ascii="Times New Roman" w:hAnsi="Times New Roman" w:cs="Times New Roman"/>
          <w:noProof w:val="0"/>
          <w:color w:val="000000"/>
        </w:rPr>
        <w:t>Az itt őrzött ruhákat a hosszabb</w:t>
      </w:r>
      <w:r w:rsidR="00164656" w:rsidRPr="00503602">
        <w:rPr>
          <w:rFonts w:ascii="Times New Roman" w:hAnsi="Times New Roman" w:cs="Times New Roman"/>
          <w:noProof w:val="0"/>
          <w:color w:val="000000"/>
        </w:rPr>
        <w:t xml:space="preserve"> iskolaszünetek előtt az a</w:t>
      </w:r>
      <w:r w:rsidR="00785261" w:rsidRPr="00503602">
        <w:rPr>
          <w:rFonts w:ascii="Times New Roman" w:hAnsi="Times New Roman" w:cs="Times New Roman"/>
          <w:noProof w:val="0"/>
          <w:color w:val="000000"/>
        </w:rPr>
        <w:t>ulában lehet átnézni. Az el nem vitt ruhaneműket</w:t>
      </w:r>
      <w:r w:rsidR="00164656" w:rsidRPr="00503602">
        <w:rPr>
          <w:rFonts w:ascii="Times New Roman" w:hAnsi="Times New Roman" w:cs="Times New Roman"/>
          <w:noProof w:val="0"/>
          <w:color w:val="000000"/>
        </w:rPr>
        <w:t xml:space="preserve"> az iskola se</w:t>
      </w:r>
      <w:r w:rsidR="00785261" w:rsidRPr="00503602">
        <w:rPr>
          <w:rFonts w:ascii="Times New Roman" w:hAnsi="Times New Roman" w:cs="Times New Roman"/>
          <w:noProof w:val="0"/>
          <w:color w:val="000000"/>
        </w:rPr>
        <w:t>gélyszervezeteknek adományozza.</w:t>
      </w:r>
    </w:p>
    <w:p w:rsidR="009672B1" w:rsidRPr="00503602" w:rsidRDefault="009672B1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785261" w:rsidRPr="00503602" w:rsidRDefault="00785261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8C0382" w:rsidRPr="000C13F0" w:rsidRDefault="000C13F0" w:rsidP="00664A7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noProof w:val="0"/>
          <w:color w:val="000000"/>
          <w:sz w:val="24"/>
        </w:rPr>
      </w:pPr>
      <w:r w:rsidRPr="000C13F0">
        <w:rPr>
          <w:rFonts w:ascii="Times New Roman" w:hAnsi="Times New Roman" w:cs="Times New Roman"/>
          <w:b/>
          <w:bCs/>
          <w:noProof w:val="0"/>
          <w:color w:val="000000"/>
          <w:sz w:val="24"/>
        </w:rPr>
        <w:t>MULASZTÁSOK, KÉSÉSEK</w:t>
      </w:r>
    </w:p>
    <w:p w:rsidR="008C523C" w:rsidRPr="00503602" w:rsidRDefault="008C523C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8C523C" w:rsidRPr="00503602" w:rsidRDefault="009672B1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13F0">
        <w:rPr>
          <w:rFonts w:ascii="Times New Roman" w:hAnsi="Times New Roman" w:cs="Times New Roman"/>
          <w:b/>
          <w:noProof w:val="0"/>
          <w:color w:val="000000"/>
        </w:rPr>
        <w:t>7</w:t>
      </w:r>
      <w:r w:rsidR="008C523C" w:rsidRPr="000C13F0">
        <w:rPr>
          <w:rFonts w:ascii="Times New Roman" w:hAnsi="Times New Roman" w:cs="Times New Roman"/>
          <w:b/>
          <w:noProof w:val="0"/>
          <w:color w:val="000000"/>
        </w:rPr>
        <w:t>.1</w:t>
      </w:r>
      <w:r w:rsidR="006A6463" w:rsidRPr="000C13F0">
        <w:rPr>
          <w:rFonts w:ascii="Times New Roman" w:hAnsi="Times New Roman" w:cs="Times New Roman"/>
          <w:b/>
          <w:noProof w:val="0"/>
          <w:color w:val="000000"/>
        </w:rPr>
        <w:t>.</w:t>
      </w:r>
      <w:r w:rsidR="008C523C" w:rsidRPr="00503602">
        <w:rPr>
          <w:rFonts w:ascii="Times New Roman" w:hAnsi="Times New Roman" w:cs="Times New Roman"/>
          <w:noProof w:val="0"/>
          <w:color w:val="000000"/>
        </w:rPr>
        <w:t xml:space="preserve"> Ha a tanuló a kötelező foglalkozásokról, beleértve a választott fakultációs foglalkozásokat is, távol marad, mulasztását igazolnia kell. </w:t>
      </w:r>
      <w:r w:rsidR="008C523C" w:rsidRPr="00503602">
        <w:rPr>
          <w:rFonts w:ascii="Times New Roman" w:hAnsi="Times New Roman" w:cs="Times New Roman"/>
        </w:rPr>
        <w:t>A mulasztás okától függetlenül a várható hiányzásról előre, a váratlan hiányzásról pedig az első nap folyamán telefonon vagy üzenetben értesíteni kell az osztályfőnököt vagy a helyettesét. Fertőző b</w:t>
      </w:r>
      <w:r w:rsidR="007E75A8" w:rsidRPr="00503602">
        <w:rPr>
          <w:rFonts w:ascii="Times New Roman" w:hAnsi="Times New Roman" w:cs="Times New Roman"/>
        </w:rPr>
        <w:t xml:space="preserve">eteg tanuló az </w:t>
      </w:r>
      <w:r w:rsidR="008C523C" w:rsidRPr="00503602">
        <w:rPr>
          <w:rFonts w:ascii="Times New Roman" w:hAnsi="Times New Roman" w:cs="Times New Roman"/>
        </w:rPr>
        <w:t>intézményt nem látogathatja.</w:t>
      </w:r>
    </w:p>
    <w:p w:rsidR="008C523C" w:rsidRPr="00503602" w:rsidRDefault="008C523C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8C0382" w:rsidRPr="00503602" w:rsidRDefault="009672B1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13F0">
        <w:rPr>
          <w:rFonts w:ascii="Times New Roman" w:hAnsi="Times New Roman" w:cs="Times New Roman"/>
          <w:b/>
          <w:noProof w:val="0"/>
          <w:color w:val="000000"/>
        </w:rPr>
        <w:t>7</w:t>
      </w:r>
      <w:r w:rsidR="008C523C" w:rsidRPr="000C13F0">
        <w:rPr>
          <w:rFonts w:ascii="Times New Roman" w:hAnsi="Times New Roman" w:cs="Times New Roman"/>
          <w:b/>
          <w:noProof w:val="0"/>
          <w:color w:val="000000"/>
        </w:rPr>
        <w:t>.2</w:t>
      </w:r>
      <w:r w:rsidR="006A6463" w:rsidRPr="000C13F0">
        <w:rPr>
          <w:rFonts w:ascii="Times New Roman" w:hAnsi="Times New Roman" w:cs="Times New Roman"/>
          <w:b/>
          <w:noProof w:val="0"/>
          <w:color w:val="000000"/>
        </w:rPr>
        <w:t>.</w:t>
      </w:r>
      <w:r w:rsidR="008C0382" w:rsidRPr="00503602">
        <w:rPr>
          <w:rFonts w:ascii="Times New Roman" w:hAnsi="Times New Roman" w:cs="Times New Roman"/>
          <w:noProof w:val="0"/>
          <w:color w:val="000000"/>
        </w:rPr>
        <w:t xml:space="preserve"> A mulasztást igazoltnak kell tekinteni, ha a tanuló előzetesen engedélyt kapott a távolmaradásra, vagy beteg volt és ezt az orvos igazolja, illetve ha hatósági intézkedés, állampolgári kötelezettségeinek teljesítése vagy egyéb hivatalos ok miatt nem tudott a kötelező foglalkozásokon részt venni. </w:t>
      </w:r>
    </w:p>
    <w:p w:rsidR="008C0382" w:rsidRPr="00503602" w:rsidRDefault="008C0382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8C0382" w:rsidRPr="00503602" w:rsidRDefault="009672B1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13F0">
        <w:rPr>
          <w:rFonts w:ascii="Times New Roman" w:hAnsi="Times New Roman" w:cs="Times New Roman"/>
          <w:b/>
          <w:noProof w:val="0"/>
          <w:color w:val="000000"/>
        </w:rPr>
        <w:t>7</w:t>
      </w:r>
      <w:r w:rsidR="008C523C" w:rsidRPr="000C13F0">
        <w:rPr>
          <w:rFonts w:ascii="Times New Roman" w:hAnsi="Times New Roman" w:cs="Times New Roman"/>
          <w:b/>
          <w:noProof w:val="0"/>
          <w:color w:val="000000"/>
        </w:rPr>
        <w:t>.3</w:t>
      </w:r>
      <w:r w:rsidR="006A6463" w:rsidRPr="000C13F0">
        <w:rPr>
          <w:rFonts w:ascii="Times New Roman" w:hAnsi="Times New Roman" w:cs="Times New Roman"/>
          <w:b/>
          <w:noProof w:val="0"/>
          <w:color w:val="000000"/>
        </w:rPr>
        <w:t>.</w:t>
      </w:r>
      <w:r w:rsidR="008C0382" w:rsidRPr="00503602">
        <w:rPr>
          <w:rFonts w:ascii="Times New Roman" w:hAnsi="Times New Roman" w:cs="Times New Roman"/>
          <w:noProof w:val="0"/>
          <w:color w:val="000000"/>
        </w:rPr>
        <w:t xml:space="preserve"> Legfeljebb három napos, nem betegség miatt bekövetkező távolmaradásra, előzetes bejelentés alapján az osztályfőnök adhat engedélyt, ha a mulasztás okozta tanulmányi hátrány behozható, és ha a tanuló magatartása nem zárja ki ezt a kedvezményt. Ennél hosszabb távolmaradásra az igazgató adhat engedélyt, kérvény alapján. Családi esemény (pl. esküvő, temetés) esetén </w:t>
      </w:r>
      <w:r w:rsidR="008C523C" w:rsidRPr="00503602">
        <w:rPr>
          <w:rFonts w:ascii="Times New Roman" w:hAnsi="Times New Roman" w:cs="Times New Roman"/>
          <w:noProof w:val="0"/>
          <w:color w:val="000000"/>
        </w:rPr>
        <w:t>az engedély nem kerül mérlegelésre.</w:t>
      </w:r>
    </w:p>
    <w:p w:rsidR="008C523C" w:rsidRPr="00503602" w:rsidRDefault="008C523C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8C0382" w:rsidRPr="00503602" w:rsidRDefault="009672B1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13F0">
        <w:rPr>
          <w:rFonts w:ascii="Times New Roman" w:hAnsi="Times New Roman" w:cs="Times New Roman"/>
          <w:b/>
          <w:noProof w:val="0"/>
          <w:color w:val="000000"/>
        </w:rPr>
        <w:t>7</w:t>
      </w:r>
      <w:r w:rsidR="00F02880" w:rsidRPr="000C13F0">
        <w:rPr>
          <w:rFonts w:ascii="Times New Roman" w:hAnsi="Times New Roman" w:cs="Times New Roman"/>
          <w:b/>
          <w:noProof w:val="0"/>
          <w:color w:val="000000"/>
        </w:rPr>
        <w:t>.4</w:t>
      </w:r>
      <w:r w:rsidR="006A6463" w:rsidRPr="000C13F0">
        <w:rPr>
          <w:rFonts w:ascii="Times New Roman" w:hAnsi="Times New Roman" w:cs="Times New Roman"/>
          <w:b/>
          <w:noProof w:val="0"/>
          <w:color w:val="000000"/>
        </w:rPr>
        <w:t>.</w:t>
      </w:r>
      <w:r w:rsidR="008C0382" w:rsidRPr="00503602">
        <w:rPr>
          <w:rFonts w:ascii="Times New Roman" w:hAnsi="Times New Roman" w:cs="Times New Roman"/>
          <w:noProof w:val="0"/>
          <w:color w:val="000000"/>
        </w:rPr>
        <w:t xml:space="preserve"> Ha a tanuló a hiányzást egy héten belül nem igazolja, távolmaradását igazolatlannak kell tekinteni. </w:t>
      </w:r>
    </w:p>
    <w:p w:rsidR="008C523C" w:rsidRPr="00503602" w:rsidRDefault="008C523C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8C523C" w:rsidRPr="00503602" w:rsidRDefault="009672B1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13F0">
        <w:rPr>
          <w:rFonts w:ascii="Times New Roman" w:hAnsi="Times New Roman" w:cs="Times New Roman"/>
          <w:b/>
          <w:noProof w:val="0"/>
          <w:color w:val="000000"/>
        </w:rPr>
        <w:t>7</w:t>
      </w:r>
      <w:r w:rsidR="00F02880" w:rsidRPr="000C13F0">
        <w:rPr>
          <w:rFonts w:ascii="Times New Roman" w:hAnsi="Times New Roman" w:cs="Times New Roman"/>
          <w:b/>
          <w:noProof w:val="0"/>
          <w:color w:val="000000"/>
        </w:rPr>
        <w:t>.5</w:t>
      </w:r>
      <w:r w:rsidR="006A6463" w:rsidRPr="000C13F0">
        <w:rPr>
          <w:rFonts w:ascii="Times New Roman" w:hAnsi="Times New Roman" w:cs="Times New Roman"/>
          <w:b/>
          <w:noProof w:val="0"/>
          <w:color w:val="000000"/>
        </w:rPr>
        <w:t>.</w:t>
      </w:r>
      <w:r w:rsidR="008C523C" w:rsidRPr="00503602">
        <w:rPr>
          <w:rFonts w:ascii="Times New Roman" w:hAnsi="Times New Roman" w:cs="Times New Roman"/>
          <w:noProof w:val="0"/>
          <w:color w:val="000000"/>
        </w:rPr>
        <w:t xml:space="preserve"> Ha a tanuló bejelentés nélkül több mint két napig marad távol az iskolától, osztályfőnöke vagy annak helyettese felveszi a kapcsolatot a gondviselővel. </w:t>
      </w:r>
    </w:p>
    <w:p w:rsidR="005D5CAF" w:rsidRPr="00503602" w:rsidRDefault="005D5CAF" w:rsidP="005A7808">
      <w:pPr>
        <w:pStyle w:val="NormlWeb"/>
        <w:spacing w:before="0" w:beforeAutospacing="0" w:after="0" w:afterAutospacing="0"/>
        <w:jc w:val="both"/>
        <w:rPr>
          <w:rFonts w:eastAsiaTheme="minorHAnsi"/>
          <w:color w:val="000000"/>
          <w:sz w:val="22"/>
          <w:szCs w:val="22"/>
          <w:lang w:eastAsia="en-US"/>
        </w:rPr>
      </w:pPr>
    </w:p>
    <w:p w:rsidR="005D5CAF" w:rsidRPr="00503602" w:rsidRDefault="009672B1" w:rsidP="005A7808">
      <w:pPr>
        <w:pStyle w:val="NormlWeb"/>
        <w:spacing w:before="0" w:beforeAutospacing="0" w:after="0" w:afterAutospacing="0"/>
        <w:jc w:val="both"/>
        <w:rPr>
          <w:sz w:val="22"/>
          <w:szCs w:val="22"/>
        </w:rPr>
      </w:pPr>
      <w:r w:rsidRPr="000C13F0">
        <w:rPr>
          <w:b/>
          <w:color w:val="000000"/>
          <w:sz w:val="22"/>
          <w:szCs w:val="22"/>
        </w:rPr>
        <w:t>7</w:t>
      </w:r>
      <w:r w:rsidR="00F02880" w:rsidRPr="000C13F0">
        <w:rPr>
          <w:b/>
          <w:color w:val="000000"/>
          <w:sz w:val="22"/>
          <w:szCs w:val="22"/>
        </w:rPr>
        <w:t>.6</w:t>
      </w:r>
      <w:r w:rsidR="006A6463" w:rsidRPr="000C13F0">
        <w:rPr>
          <w:b/>
          <w:color w:val="000000"/>
          <w:sz w:val="22"/>
          <w:szCs w:val="22"/>
        </w:rPr>
        <w:t>.</w:t>
      </w:r>
      <w:r w:rsidR="005D5CAF" w:rsidRPr="00503602">
        <w:rPr>
          <w:sz w:val="22"/>
          <w:szCs w:val="22"/>
        </w:rPr>
        <w:t xml:space="preserve"> Ha a tanulónak egy tanítási évben az igazolt és igazolatlan mulasztása együttesen</w:t>
      </w:r>
      <w:bookmarkStart w:id="3" w:name="pr466"/>
      <w:bookmarkEnd w:id="3"/>
      <w:r w:rsidR="000C13F0">
        <w:rPr>
          <w:sz w:val="22"/>
          <w:szCs w:val="22"/>
        </w:rPr>
        <w:t xml:space="preserve"> </w:t>
      </w:r>
      <w:r w:rsidR="005D5CAF" w:rsidRPr="00503602">
        <w:rPr>
          <w:sz w:val="22"/>
          <w:szCs w:val="22"/>
        </w:rPr>
        <w:t>a kétszázötven tanítási órát,</w:t>
      </w:r>
      <w:bookmarkStart w:id="4" w:name="pr467"/>
      <w:bookmarkStart w:id="5" w:name="pr469"/>
      <w:bookmarkStart w:id="6" w:name="pr470"/>
      <w:bookmarkEnd w:id="4"/>
      <w:bookmarkEnd w:id="5"/>
      <w:bookmarkEnd w:id="6"/>
      <w:r w:rsidR="005D5CAF" w:rsidRPr="00503602">
        <w:rPr>
          <w:sz w:val="22"/>
          <w:szCs w:val="22"/>
        </w:rPr>
        <w:t xml:space="preserve"> illetve egy adott tantárgyból a tanítási órák harminc százalékát meghaladja,</w:t>
      </w:r>
      <w:bookmarkStart w:id="7" w:name="pr471"/>
      <w:bookmarkEnd w:id="7"/>
      <w:r w:rsidR="005D5CAF" w:rsidRPr="00503602">
        <w:rPr>
          <w:sz w:val="22"/>
          <w:szCs w:val="22"/>
        </w:rPr>
        <w:t xml:space="preserve"> és emiatt a tanuló teljesítménye tanítási év közben nem volt érdemjeggyel értékelhető, a tanítási év végén akkor minősíthető, ha a nevelőtestület engedélyezi, hogy osztályozóvizsgát tegyen.</w:t>
      </w:r>
      <w:bookmarkStart w:id="8" w:name="pr472"/>
      <w:bookmarkEnd w:id="8"/>
      <w:r w:rsidR="005D5CAF" w:rsidRPr="00503602">
        <w:rPr>
          <w:sz w:val="22"/>
          <w:szCs w:val="22"/>
        </w:rPr>
        <w:t xml:space="preserve"> A nevelőtestület az </w:t>
      </w:r>
      <w:r w:rsidR="005D5CAF" w:rsidRPr="00503602">
        <w:rPr>
          <w:sz w:val="22"/>
          <w:szCs w:val="22"/>
        </w:rPr>
        <w:lastRenderedPageBreak/>
        <w:t>osztályozóvizsga letételét akkor tagadhatja meg, ha a tanuló igazolatlan mulasztásainak száma meghaladja a húsz tanórai foglalkozást, és az iskola eleget tett értesítési kötelezettségének. Ha a tanuló teljesítménye a tanítási év végén nem minősíthető, tanulmányait évfolyamismétléssel folytathatja. Ha a tanuló mulasztásainak száma már az első félév végére meghaladja a meghatározott mértéket, és emiatt teljesítménye érdemjeggyel nem volt minősíthető, félévkor osztályozóvizsgát kell tennie.</w:t>
      </w:r>
    </w:p>
    <w:p w:rsidR="005D5CAF" w:rsidRPr="00503602" w:rsidRDefault="005D5CAF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1E79A2" w:rsidRPr="00503602" w:rsidRDefault="009672B1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13F0">
        <w:rPr>
          <w:rFonts w:ascii="Times New Roman" w:hAnsi="Times New Roman" w:cs="Times New Roman"/>
          <w:b/>
          <w:noProof w:val="0"/>
          <w:color w:val="000000"/>
        </w:rPr>
        <w:t>7</w:t>
      </w:r>
      <w:r w:rsidR="00F02880" w:rsidRPr="000C13F0">
        <w:rPr>
          <w:rFonts w:ascii="Times New Roman" w:hAnsi="Times New Roman" w:cs="Times New Roman"/>
          <w:b/>
          <w:noProof w:val="0"/>
          <w:color w:val="000000"/>
        </w:rPr>
        <w:t>.7</w:t>
      </w:r>
      <w:r w:rsidR="006A6463" w:rsidRPr="000C13F0">
        <w:rPr>
          <w:rFonts w:ascii="Times New Roman" w:hAnsi="Times New Roman" w:cs="Times New Roman"/>
          <w:b/>
          <w:noProof w:val="0"/>
          <w:color w:val="000000"/>
        </w:rPr>
        <w:t>.</w:t>
      </w:r>
      <w:r w:rsidR="006A6463" w:rsidRPr="00503602">
        <w:rPr>
          <w:rFonts w:ascii="Times New Roman" w:hAnsi="Times New Roman" w:cs="Times New Roman"/>
          <w:noProof w:val="0"/>
          <w:color w:val="000000"/>
        </w:rPr>
        <w:t xml:space="preserve"> </w:t>
      </w:r>
      <w:r w:rsidR="001E79A2" w:rsidRPr="00503602">
        <w:rPr>
          <w:rFonts w:ascii="Times New Roman" w:hAnsi="Times New Roman" w:cs="Times New Roman"/>
          <w:noProof w:val="0"/>
          <w:color w:val="000000"/>
        </w:rPr>
        <w:t>A tanulmányi versenyekre, vizsgákra adható igazolt felkészülési napok számát az igazgatóság</w:t>
      </w:r>
      <w:r w:rsidR="00F65755" w:rsidRPr="00503602">
        <w:rPr>
          <w:rFonts w:ascii="Times New Roman" w:hAnsi="Times New Roman" w:cs="Times New Roman"/>
          <w:noProof w:val="0"/>
          <w:color w:val="000000"/>
        </w:rPr>
        <w:t xml:space="preserve"> szabályozza. </w:t>
      </w:r>
      <w:r w:rsidR="00F65755" w:rsidRPr="000C13F0">
        <w:rPr>
          <w:rFonts w:ascii="Times New Roman" w:hAnsi="Times New Roman" w:cs="Times New Roman"/>
          <w:i/>
          <w:noProof w:val="0"/>
          <w:color w:val="000000"/>
        </w:rPr>
        <w:t>(3</w:t>
      </w:r>
      <w:r w:rsidR="006A6463" w:rsidRPr="000C13F0">
        <w:rPr>
          <w:rFonts w:ascii="Times New Roman" w:hAnsi="Times New Roman" w:cs="Times New Roman"/>
          <w:i/>
          <w:noProof w:val="0"/>
          <w:color w:val="000000"/>
        </w:rPr>
        <w:t>. melléklet)</w:t>
      </w:r>
    </w:p>
    <w:p w:rsidR="008C523C" w:rsidRPr="00503602" w:rsidRDefault="008C523C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8C0382" w:rsidRPr="00503602" w:rsidRDefault="009672B1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13F0">
        <w:rPr>
          <w:rFonts w:ascii="Times New Roman" w:hAnsi="Times New Roman" w:cs="Times New Roman"/>
          <w:b/>
          <w:noProof w:val="0"/>
          <w:color w:val="000000"/>
        </w:rPr>
        <w:t>7</w:t>
      </w:r>
      <w:r w:rsidR="00F02880" w:rsidRPr="000C13F0">
        <w:rPr>
          <w:rFonts w:ascii="Times New Roman" w:hAnsi="Times New Roman" w:cs="Times New Roman"/>
          <w:b/>
          <w:noProof w:val="0"/>
          <w:color w:val="000000"/>
        </w:rPr>
        <w:t>.8</w:t>
      </w:r>
      <w:r w:rsidR="006A6463" w:rsidRPr="000C13F0">
        <w:rPr>
          <w:rFonts w:ascii="Times New Roman" w:hAnsi="Times New Roman" w:cs="Times New Roman"/>
          <w:b/>
          <w:noProof w:val="0"/>
          <w:color w:val="000000"/>
        </w:rPr>
        <w:t>.</w:t>
      </w:r>
      <w:r w:rsidR="008C0382" w:rsidRPr="00503602">
        <w:rPr>
          <w:rFonts w:ascii="Times New Roman" w:hAnsi="Times New Roman" w:cs="Times New Roman"/>
          <w:noProof w:val="0"/>
          <w:color w:val="000000"/>
        </w:rPr>
        <w:t xml:space="preserve"> Az isk</w:t>
      </w:r>
      <w:r w:rsidR="001E79A2" w:rsidRPr="00503602">
        <w:rPr>
          <w:rFonts w:ascii="Times New Roman" w:hAnsi="Times New Roman" w:cs="Times New Roman"/>
          <w:noProof w:val="0"/>
          <w:color w:val="000000"/>
        </w:rPr>
        <w:t xml:space="preserve">olai szervezésű diákcseréken, </w:t>
      </w:r>
      <w:r w:rsidR="008C0382" w:rsidRPr="00503602">
        <w:rPr>
          <w:rFonts w:ascii="Times New Roman" w:hAnsi="Times New Roman" w:cs="Times New Roman"/>
          <w:noProof w:val="0"/>
          <w:color w:val="000000"/>
        </w:rPr>
        <w:t xml:space="preserve">táborokban való részvételt az osztályfőnökkel történt egyeztetés alapján az igazgató korlátozhatja (például a tanuló korábbi hiányzásai, előmenetele, magatartása miatt). </w:t>
      </w:r>
    </w:p>
    <w:p w:rsidR="001E79A2" w:rsidRPr="00503602" w:rsidRDefault="001E79A2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8C0382" w:rsidRPr="00503602" w:rsidRDefault="009672B1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13F0">
        <w:rPr>
          <w:rFonts w:ascii="Times New Roman" w:hAnsi="Times New Roman" w:cs="Times New Roman"/>
          <w:b/>
          <w:noProof w:val="0"/>
          <w:color w:val="000000"/>
        </w:rPr>
        <w:t>7</w:t>
      </w:r>
      <w:r w:rsidR="00F02880" w:rsidRPr="000C13F0">
        <w:rPr>
          <w:rFonts w:ascii="Times New Roman" w:hAnsi="Times New Roman" w:cs="Times New Roman"/>
          <w:b/>
          <w:noProof w:val="0"/>
          <w:color w:val="000000"/>
        </w:rPr>
        <w:t>.9</w:t>
      </w:r>
      <w:r w:rsidR="006A6463" w:rsidRPr="000C13F0">
        <w:rPr>
          <w:rFonts w:ascii="Times New Roman" w:hAnsi="Times New Roman" w:cs="Times New Roman"/>
          <w:b/>
          <w:noProof w:val="0"/>
          <w:color w:val="000000"/>
        </w:rPr>
        <w:t>.</w:t>
      </w:r>
      <w:r w:rsidR="008C0382" w:rsidRPr="00503602">
        <w:rPr>
          <w:rFonts w:ascii="Times New Roman" w:hAnsi="Times New Roman" w:cs="Times New Roman"/>
          <w:noProof w:val="0"/>
          <w:color w:val="000000"/>
        </w:rPr>
        <w:t xml:space="preserve"> Ha a nem tanköteles tanuló 30 órát igazolatlanul mulasztott, tanulói jogviszonya megszűnik, feltéve, hogy</w:t>
      </w:r>
      <w:r w:rsidR="001E79A2" w:rsidRPr="00503602">
        <w:rPr>
          <w:rFonts w:ascii="Times New Roman" w:hAnsi="Times New Roman" w:cs="Times New Roman"/>
          <w:noProof w:val="0"/>
          <w:color w:val="000000"/>
        </w:rPr>
        <w:t xml:space="preserve"> az iskola törvényesen járt </w:t>
      </w:r>
      <w:r w:rsidR="008C0382" w:rsidRPr="00503602">
        <w:rPr>
          <w:rFonts w:ascii="Times New Roman" w:hAnsi="Times New Roman" w:cs="Times New Roman"/>
          <w:noProof w:val="0"/>
          <w:color w:val="000000"/>
        </w:rPr>
        <w:t xml:space="preserve">el. </w:t>
      </w:r>
    </w:p>
    <w:p w:rsidR="006A6463" w:rsidRPr="00503602" w:rsidRDefault="006A6463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8C0382" w:rsidRPr="00503602" w:rsidRDefault="009672B1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13F0">
        <w:rPr>
          <w:rFonts w:ascii="Times New Roman" w:hAnsi="Times New Roman" w:cs="Times New Roman"/>
          <w:b/>
          <w:noProof w:val="0"/>
          <w:color w:val="000000"/>
        </w:rPr>
        <w:t>7</w:t>
      </w:r>
      <w:r w:rsidR="00F02880" w:rsidRPr="000C13F0">
        <w:rPr>
          <w:rFonts w:ascii="Times New Roman" w:hAnsi="Times New Roman" w:cs="Times New Roman"/>
          <w:b/>
          <w:noProof w:val="0"/>
          <w:color w:val="000000"/>
        </w:rPr>
        <w:t>.10</w:t>
      </w:r>
      <w:r w:rsidR="006A6463" w:rsidRPr="000C13F0">
        <w:rPr>
          <w:rFonts w:ascii="Times New Roman" w:hAnsi="Times New Roman" w:cs="Times New Roman"/>
          <w:b/>
          <w:noProof w:val="0"/>
          <w:color w:val="000000"/>
        </w:rPr>
        <w:t>.</w:t>
      </w:r>
      <w:r w:rsidR="008C0382" w:rsidRPr="00503602">
        <w:rPr>
          <w:rFonts w:ascii="Times New Roman" w:hAnsi="Times New Roman" w:cs="Times New Roman"/>
          <w:noProof w:val="0"/>
          <w:color w:val="000000"/>
        </w:rPr>
        <w:t xml:space="preserve"> Ha a tanuló a tanórai foglalkozás kezdetére nem érkezik meg, az órát tart</w:t>
      </w:r>
      <w:r w:rsidR="00664A7F">
        <w:rPr>
          <w:rFonts w:ascii="Times New Roman" w:hAnsi="Times New Roman" w:cs="Times New Roman"/>
          <w:noProof w:val="0"/>
          <w:color w:val="000000"/>
        </w:rPr>
        <w:t>ó tanár a késést bejegyzi az e-</w:t>
      </w:r>
      <w:r w:rsidR="008C0382" w:rsidRPr="00503602">
        <w:rPr>
          <w:rFonts w:ascii="Times New Roman" w:hAnsi="Times New Roman" w:cs="Times New Roman"/>
          <w:noProof w:val="0"/>
          <w:color w:val="000000"/>
        </w:rPr>
        <w:t xml:space="preserve">naplóba. A reggeli késést egészségügyi, családi, illetve közlekedési </w:t>
      </w:r>
      <w:r w:rsidR="00E91D7E" w:rsidRPr="00503602">
        <w:rPr>
          <w:rFonts w:ascii="Times New Roman" w:hAnsi="Times New Roman" w:cs="Times New Roman"/>
          <w:noProof w:val="0"/>
          <w:color w:val="000000"/>
        </w:rPr>
        <w:t>okok esetén a szülő</w:t>
      </w:r>
      <w:r w:rsidR="008C0382" w:rsidRPr="00503602">
        <w:rPr>
          <w:rFonts w:ascii="Times New Roman" w:hAnsi="Times New Roman" w:cs="Times New Roman"/>
          <w:noProof w:val="0"/>
          <w:color w:val="000000"/>
        </w:rPr>
        <w:t xml:space="preserve"> igazolhatja. Az elkéső tanuló a tanóráról ne</w:t>
      </w:r>
      <w:r w:rsidR="00E91D7E" w:rsidRPr="00503602">
        <w:rPr>
          <w:rFonts w:ascii="Times New Roman" w:hAnsi="Times New Roman" w:cs="Times New Roman"/>
          <w:noProof w:val="0"/>
          <w:color w:val="000000"/>
        </w:rPr>
        <w:t>m zárható ki.</w:t>
      </w:r>
    </w:p>
    <w:p w:rsidR="00E91D7E" w:rsidRPr="00503602" w:rsidRDefault="00E91D7E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8C0382" w:rsidRPr="00503602" w:rsidRDefault="009672B1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13F0">
        <w:rPr>
          <w:rFonts w:ascii="Times New Roman" w:hAnsi="Times New Roman" w:cs="Times New Roman"/>
          <w:b/>
          <w:noProof w:val="0"/>
          <w:color w:val="000000"/>
        </w:rPr>
        <w:t>7</w:t>
      </w:r>
      <w:r w:rsidR="00F02880" w:rsidRPr="000C13F0">
        <w:rPr>
          <w:rFonts w:ascii="Times New Roman" w:hAnsi="Times New Roman" w:cs="Times New Roman"/>
          <w:b/>
          <w:noProof w:val="0"/>
          <w:color w:val="000000"/>
        </w:rPr>
        <w:t>.11</w:t>
      </w:r>
      <w:r w:rsidR="006A6463" w:rsidRPr="000C13F0">
        <w:rPr>
          <w:rFonts w:ascii="Times New Roman" w:hAnsi="Times New Roman" w:cs="Times New Roman"/>
          <w:b/>
          <w:noProof w:val="0"/>
          <w:color w:val="000000"/>
        </w:rPr>
        <w:t>.</w:t>
      </w:r>
      <w:r w:rsidR="00F02880" w:rsidRPr="00503602">
        <w:rPr>
          <w:rFonts w:ascii="Times New Roman" w:hAnsi="Times New Roman" w:cs="Times New Roman"/>
          <w:noProof w:val="0"/>
          <w:color w:val="000000"/>
        </w:rPr>
        <w:t xml:space="preserve"> Az e-naplóban a késések ideje összegződik</w:t>
      </w:r>
      <w:r w:rsidR="008C0382" w:rsidRPr="00503602">
        <w:rPr>
          <w:rFonts w:ascii="Times New Roman" w:hAnsi="Times New Roman" w:cs="Times New Roman"/>
          <w:noProof w:val="0"/>
          <w:color w:val="000000"/>
        </w:rPr>
        <w:t xml:space="preserve">. Amennyiben ez az idő eléri egy tanóra időtartamát, azaz 45 percet, a késés egy igazolt vagy igazolatlan órának minősül. </w:t>
      </w:r>
    </w:p>
    <w:p w:rsidR="00E91D7E" w:rsidRPr="00503602" w:rsidRDefault="00E91D7E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E91D7E" w:rsidRPr="00503602" w:rsidRDefault="009672B1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0C13F0">
        <w:rPr>
          <w:rFonts w:ascii="Times New Roman" w:hAnsi="Times New Roman" w:cs="Times New Roman"/>
          <w:b/>
          <w:noProof w:val="0"/>
          <w:color w:val="000000"/>
        </w:rPr>
        <w:t>7</w:t>
      </w:r>
      <w:r w:rsidR="00F02880" w:rsidRPr="000C13F0">
        <w:rPr>
          <w:rFonts w:ascii="Times New Roman" w:hAnsi="Times New Roman" w:cs="Times New Roman"/>
          <w:b/>
          <w:noProof w:val="0"/>
          <w:color w:val="000000"/>
        </w:rPr>
        <w:t>.12</w:t>
      </w:r>
      <w:r w:rsidR="006A6463" w:rsidRPr="000C13F0">
        <w:rPr>
          <w:rFonts w:ascii="Times New Roman" w:hAnsi="Times New Roman" w:cs="Times New Roman"/>
          <w:b/>
          <w:noProof w:val="0"/>
          <w:color w:val="000000"/>
        </w:rPr>
        <w:t>.</w:t>
      </w:r>
      <w:r w:rsidR="008C0382" w:rsidRPr="00503602">
        <w:rPr>
          <w:rFonts w:ascii="Times New Roman" w:hAnsi="Times New Roman" w:cs="Times New Roman"/>
          <w:noProof w:val="0"/>
          <w:color w:val="000000"/>
        </w:rPr>
        <w:t xml:space="preserve"> Az első igazolatlan óra után a szülőt értesíteni kell. További igazolatlan órák</w:t>
      </w:r>
      <w:r w:rsidR="006A2EF0" w:rsidRPr="00503602">
        <w:rPr>
          <w:rFonts w:ascii="Times New Roman" w:hAnsi="Times New Roman" w:cs="Times New Roman"/>
          <w:noProof w:val="0"/>
          <w:color w:val="000000"/>
        </w:rPr>
        <w:t>, illetve késések</w:t>
      </w:r>
      <w:r w:rsidR="008C0382" w:rsidRPr="00503602">
        <w:rPr>
          <w:rFonts w:ascii="Times New Roman" w:hAnsi="Times New Roman" w:cs="Times New Roman"/>
          <w:noProof w:val="0"/>
          <w:color w:val="000000"/>
        </w:rPr>
        <w:t xml:space="preserve"> fegyelmi intézkedést vonnak maguk után</w:t>
      </w:r>
      <w:r w:rsidR="006A6463" w:rsidRPr="00503602">
        <w:rPr>
          <w:rFonts w:ascii="Times New Roman" w:hAnsi="Times New Roman" w:cs="Times New Roman"/>
          <w:noProof w:val="0"/>
          <w:color w:val="000000"/>
        </w:rPr>
        <w:t>.</w:t>
      </w:r>
    </w:p>
    <w:p w:rsidR="005D5CAF" w:rsidRPr="00503602" w:rsidRDefault="005D5CAF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6A2EF0" w:rsidRPr="00503602" w:rsidRDefault="006A2EF0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tbl>
      <w:tblPr>
        <w:tblStyle w:val="Rcsostblzat"/>
        <w:tblW w:w="6172" w:type="dxa"/>
        <w:jc w:val="center"/>
        <w:tblLook w:val="04A0" w:firstRow="1" w:lastRow="0" w:firstColumn="1" w:lastColumn="0" w:noHBand="0" w:noVBand="1"/>
      </w:tblPr>
      <w:tblGrid>
        <w:gridCol w:w="3016"/>
        <w:gridCol w:w="3156"/>
      </w:tblGrid>
      <w:tr w:rsidR="006A2EF0" w:rsidRPr="00503602" w:rsidTr="000C13F0">
        <w:trPr>
          <w:trHeight w:val="340"/>
          <w:jc w:val="center"/>
        </w:trPr>
        <w:tc>
          <w:tcPr>
            <w:tcW w:w="3016" w:type="dxa"/>
            <w:vAlign w:val="center"/>
          </w:tcPr>
          <w:p w:rsidR="006A2EF0" w:rsidRPr="00503602" w:rsidRDefault="006A2EF0" w:rsidP="000C1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b/>
                <w:noProof w:val="0"/>
                <w:color w:val="000000"/>
              </w:rPr>
              <w:t>Igazolatlan késések száma</w:t>
            </w:r>
          </w:p>
        </w:tc>
        <w:tc>
          <w:tcPr>
            <w:tcW w:w="3156" w:type="dxa"/>
            <w:vAlign w:val="center"/>
          </w:tcPr>
          <w:p w:rsidR="006A2EF0" w:rsidRPr="00503602" w:rsidRDefault="006A2EF0" w:rsidP="000C1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b/>
                <w:noProof w:val="0"/>
                <w:color w:val="000000"/>
              </w:rPr>
              <w:t>Fegyelmi intézkedés</w:t>
            </w:r>
          </w:p>
        </w:tc>
      </w:tr>
      <w:tr w:rsidR="006A2EF0" w:rsidRPr="00503602" w:rsidTr="000C13F0">
        <w:trPr>
          <w:trHeight w:val="340"/>
          <w:jc w:val="center"/>
        </w:trPr>
        <w:tc>
          <w:tcPr>
            <w:tcW w:w="3016" w:type="dxa"/>
            <w:vAlign w:val="center"/>
          </w:tcPr>
          <w:p w:rsidR="006A2EF0" w:rsidRPr="00503602" w:rsidRDefault="006A2EF0" w:rsidP="000C1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6</w:t>
            </w:r>
          </w:p>
        </w:tc>
        <w:tc>
          <w:tcPr>
            <w:tcW w:w="3156" w:type="dxa"/>
            <w:vAlign w:val="center"/>
          </w:tcPr>
          <w:p w:rsidR="006A2EF0" w:rsidRPr="00503602" w:rsidRDefault="006A2EF0" w:rsidP="000C13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Osztályfőnöki figyelmeztetés</w:t>
            </w:r>
          </w:p>
        </w:tc>
      </w:tr>
      <w:tr w:rsidR="006A2EF0" w:rsidRPr="00503602" w:rsidTr="000C13F0">
        <w:trPr>
          <w:trHeight w:val="340"/>
          <w:jc w:val="center"/>
        </w:trPr>
        <w:tc>
          <w:tcPr>
            <w:tcW w:w="3016" w:type="dxa"/>
            <w:vAlign w:val="center"/>
          </w:tcPr>
          <w:p w:rsidR="006A2EF0" w:rsidRPr="00503602" w:rsidRDefault="006A2EF0" w:rsidP="000C1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10</w:t>
            </w:r>
          </w:p>
        </w:tc>
        <w:tc>
          <w:tcPr>
            <w:tcW w:w="3156" w:type="dxa"/>
            <w:vAlign w:val="center"/>
          </w:tcPr>
          <w:p w:rsidR="006A2EF0" w:rsidRPr="00503602" w:rsidRDefault="006A2EF0" w:rsidP="000C13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Osztályfőnöki intő</w:t>
            </w:r>
          </w:p>
        </w:tc>
      </w:tr>
      <w:tr w:rsidR="006A2EF0" w:rsidRPr="00503602" w:rsidTr="000C13F0">
        <w:trPr>
          <w:trHeight w:val="340"/>
          <w:jc w:val="center"/>
        </w:trPr>
        <w:tc>
          <w:tcPr>
            <w:tcW w:w="3016" w:type="dxa"/>
            <w:vAlign w:val="center"/>
          </w:tcPr>
          <w:p w:rsidR="006A2EF0" w:rsidRPr="00503602" w:rsidRDefault="006A2EF0" w:rsidP="000C1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14</w:t>
            </w:r>
          </w:p>
        </w:tc>
        <w:tc>
          <w:tcPr>
            <w:tcW w:w="3156" w:type="dxa"/>
            <w:vAlign w:val="center"/>
          </w:tcPr>
          <w:p w:rsidR="006A2EF0" w:rsidRPr="00503602" w:rsidRDefault="006A2EF0" w:rsidP="000C13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Igazgatóhelyettesi intő</w:t>
            </w:r>
          </w:p>
        </w:tc>
      </w:tr>
      <w:tr w:rsidR="006A2EF0" w:rsidRPr="00503602" w:rsidTr="000C13F0">
        <w:trPr>
          <w:trHeight w:val="340"/>
          <w:jc w:val="center"/>
        </w:trPr>
        <w:tc>
          <w:tcPr>
            <w:tcW w:w="3016" w:type="dxa"/>
            <w:vAlign w:val="center"/>
          </w:tcPr>
          <w:p w:rsidR="006A2EF0" w:rsidRPr="00503602" w:rsidRDefault="006A2EF0" w:rsidP="000C1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18</w:t>
            </w:r>
          </w:p>
        </w:tc>
        <w:tc>
          <w:tcPr>
            <w:tcW w:w="3156" w:type="dxa"/>
            <w:vAlign w:val="center"/>
          </w:tcPr>
          <w:p w:rsidR="006A2EF0" w:rsidRPr="00503602" w:rsidRDefault="006A2EF0" w:rsidP="000C13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Igazgatói intő</w:t>
            </w:r>
          </w:p>
        </w:tc>
      </w:tr>
      <w:tr w:rsidR="006A2EF0" w:rsidRPr="00503602" w:rsidTr="000C13F0">
        <w:trPr>
          <w:trHeight w:val="340"/>
          <w:jc w:val="center"/>
        </w:trPr>
        <w:tc>
          <w:tcPr>
            <w:tcW w:w="3016" w:type="dxa"/>
            <w:vAlign w:val="center"/>
          </w:tcPr>
          <w:p w:rsidR="006A2EF0" w:rsidRPr="00503602" w:rsidRDefault="006A2EF0" w:rsidP="000C1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22 vagy annál több</w:t>
            </w:r>
          </w:p>
        </w:tc>
        <w:tc>
          <w:tcPr>
            <w:tcW w:w="3156" w:type="dxa"/>
            <w:vAlign w:val="center"/>
          </w:tcPr>
          <w:p w:rsidR="006A2EF0" w:rsidRPr="00503602" w:rsidRDefault="006A2EF0" w:rsidP="000C13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Fegyelmi</w:t>
            </w:r>
          </w:p>
        </w:tc>
      </w:tr>
    </w:tbl>
    <w:p w:rsidR="008C0382" w:rsidRPr="00503602" w:rsidRDefault="008C0382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tbl>
      <w:tblPr>
        <w:tblStyle w:val="Rcsostblzat"/>
        <w:tblW w:w="6096" w:type="dxa"/>
        <w:jc w:val="center"/>
        <w:tblLook w:val="04A0" w:firstRow="1" w:lastRow="0" w:firstColumn="1" w:lastColumn="0" w:noHBand="0" w:noVBand="1"/>
      </w:tblPr>
      <w:tblGrid>
        <w:gridCol w:w="3048"/>
        <w:gridCol w:w="3048"/>
      </w:tblGrid>
      <w:tr w:rsidR="006A2EF0" w:rsidRPr="00503602" w:rsidTr="000C13F0">
        <w:trPr>
          <w:trHeight w:val="340"/>
          <w:jc w:val="center"/>
        </w:trPr>
        <w:tc>
          <w:tcPr>
            <w:tcW w:w="3048" w:type="dxa"/>
            <w:vAlign w:val="center"/>
          </w:tcPr>
          <w:p w:rsidR="006A2EF0" w:rsidRPr="00503602" w:rsidRDefault="006A2EF0" w:rsidP="000C1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b/>
                <w:noProof w:val="0"/>
                <w:color w:val="000000"/>
              </w:rPr>
              <w:t>Igazolatlan órák száma</w:t>
            </w:r>
          </w:p>
        </w:tc>
        <w:tc>
          <w:tcPr>
            <w:tcW w:w="3048" w:type="dxa"/>
            <w:vAlign w:val="center"/>
          </w:tcPr>
          <w:p w:rsidR="006A2EF0" w:rsidRPr="00503602" w:rsidRDefault="006A2EF0" w:rsidP="000C1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b/>
                <w:noProof w:val="0"/>
                <w:color w:val="000000"/>
              </w:rPr>
              <w:t>Fegyelmi intézkedés</w:t>
            </w:r>
          </w:p>
        </w:tc>
      </w:tr>
      <w:tr w:rsidR="006A2EF0" w:rsidRPr="00503602" w:rsidTr="000C13F0">
        <w:trPr>
          <w:trHeight w:val="340"/>
          <w:jc w:val="center"/>
        </w:trPr>
        <w:tc>
          <w:tcPr>
            <w:tcW w:w="3048" w:type="dxa"/>
            <w:vAlign w:val="center"/>
          </w:tcPr>
          <w:p w:rsidR="006A2EF0" w:rsidRPr="00503602" w:rsidRDefault="006A2EF0" w:rsidP="000C1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3</w:t>
            </w:r>
          </w:p>
        </w:tc>
        <w:tc>
          <w:tcPr>
            <w:tcW w:w="3048" w:type="dxa"/>
            <w:vAlign w:val="center"/>
          </w:tcPr>
          <w:p w:rsidR="006A2EF0" w:rsidRPr="00503602" w:rsidRDefault="006A2EF0" w:rsidP="000C13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Osztályfőnöki figyelmeztetés</w:t>
            </w:r>
          </w:p>
        </w:tc>
      </w:tr>
      <w:tr w:rsidR="006A2EF0" w:rsidRPr="00503602" w:rsidTr="000C13F0">
        <w:trPr>
          <w:trHeight w:val="340"/>
          <w:jc w:val="center"/>
        </w:trPr>
        <w:tc>
          <w:tcPr>
            <w:tcW w:w="3048" w:type="dxa"/>
            <w:vAlign w:val="center"/>
          </w:tcPr>
          <w:p w:rsidR="006A2EF0" w:rsidRPr="00503602" w:rsidRDefault="006A2EF0" w:rsidP="000C1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5</w:t>
            </w:r>
          </w:p>
        </w:tc>
        <w:tc>
          <w:tcPr>
            <w:tcW w:w="3048" w:type="dxa"/>
            <w:vAlign w:val="center"/>
          </w:tcPr>
          <w:p w:rsidR="006A2EF0" w:rsidRPr="00503602" w:rsidRDefault="006A2EF0" w:rsidP="000C13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Osztályfőnöki intő</w:t>
            </w:r>
          </w:p>
        </w:tc>
      </w:tr>
      <w:tr w:rsidR="006A2EF0" w:rsidRPr="00503602" w:rsidTr="000C13F0">
        <w:trPr>
          <w:trHeight w:val="340"/>
          <w:jc w:val="center"/>
        </w:trPr>
        <w:tc>
          <w:tcPr>
            <w:tcW w:w="3048" w:type="dxa"/>
            <w:vAlign w:val="center"/>
          </w:tcPr>
          <w:p w:rsidR="006A2EF0" w:rsidRPr="00503602" w:rsidRDefault="006A2EF0" w:rsidP="000C1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7</w:t>
            </w:r>
          </w:p>
        </w:tc>
        <w:tc>
          <w:tcPr>
            <w:tcW w:w="3048" w:type="dxa"/>
            <w:vAlign w:val="center"/>
          </w:tcPr>
          <w:p w:rsidR="006A2EF0" w:rsidRPr="00503602" w:rsidRDefault="006A2EF0" w:rsidP="000C13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Igazgatóhelyettesi intő</w:t>
            </w:r>
          </w:p>
        </w:tc>
      </w:tr>
      <w:tr w:rsidR="006A2EF0" w:rsidRPr="00503602" w:rsidTr="000C13F0">
        <w:trPr>
          <w:trHeight w:val="340"/>
          <w:jc w:val="center"/>
        </w:trPr>
        <w:tc>
          <w:tcPr>
            <w:tcW w:w="3048" w:type="dxa"/>
            <w:vAlign w:val="center"/>
          </w:tcPr>
          <w:p w:rsidR="006A2EF0" w:rsidRPr="00503602" w:rsidRDefault="006A2EF0" w:rsidP="000C1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10</w:t>
            </w:r>
          </w:p>
        </w:tc>
        <w:tc>
          <w:tcPr>
            <w:tcW w:w="3048" w:type="dxa"/>
            <w:vAlign w:val="center"/>
          </w:tcPr>
          <w:p w:rsidR="006A2EF0" w:rsidRPr="00503602" w:rsidRDefault="006A2EF0" w:rsidP="000C13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Igazgatói intő</w:t>
            </w:r>
          </w:p>
        </w:tc>
      </w:tr>
      <w:tr w:rsidR="006A2EF0" w:rsidRPr="00503602" w:rsidTr="000C13F0">
        <w:trPr>
          <w:trHeight w:val="340"/>
          <w:jc w:val="center"/>
        </w:trPr>
        <w:tc>
          <w:tcPr>
            <w:tcW w:w="3048" w:type="dxa"/>
            <w:vAlign w:val="center"/>
          </w:tcPr>
          <w:p w:rsidR="006A2EF0" w:rsidRPr="00503602" w:rsidRDefault="006A2EF0" w:rsidP="000C1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13 vagy annál több</w:t>
            </w:r>
          </w:p>
        </w:tc>
        <w:tc>
          <w:tcPr>
            <w:tcW w:w="3048" w:type="dxa"/>
            <w:vAlign w:val="center"/>
          </w:tcPr>
          <w:p w:rsidR="006A2EF0" w:rsidRPr="00503602" w:rsidRDefault="006A2EF0" w:rsidP="000C13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color w:val="000000"/>
              </w:rPr>
            </w:pPr>
            <w:r w:rsidRPr="00503602">
              <w:rPr>
                <w:rFonts w:ascii="Times New Roman" w:hAnsi="Times New Roman" w:cs="Times New Roman"/>
                <w:noProof w:val="0"/>
                <w:color w:val="000000"/>
              </w:rPr>
              <w:t>Fegyelmi</w:t>
            </w:r>
          </w:p>
        </w:tc>
      </w:tr>
    </w:tbl>
    <w:p w:rsidR="006A2EF0" w:rsidRPr="00503602" w:rsidRDefault="006A2EF0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8C0382" w:rsidRPr="00503602" w:rsidRDefault="009672B1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C13F0">
        <w:rPr>
          <w:rFonts w:ascii="Times New Roman" w:hAnsi="Times New Roman" w:cs="Times New Roman"/>
          <w:b/>
          <w:noProof w:val="0"/>
          <w:color w:val="000000"/>
        </w:rPr>
        <w:t>7</w:t>
      </w:r>
      <w:r w:rsidR="00F02880" w:rsidRPr="000C13F0">
        <w:rPr>
          <w:rFonts w:ascii="Times New Roman" w:hAnsi="Times New Roman" w:cs="Times New Roman"/>
          <w:b/>
          <w:noProof w:val="0"/>
          <w:color w:val="000000"/>
        </w:rPr>
        <w:t>.13</w:t>
      </w:r>
      <w:r w:rsidR="006A6463" w:rsidRPr="000C13F0">
        <w:rPr>
          <w:rFonts w:ascii="Times New Roman" w:hAnsi="Times New Roman" w:cs="Times New Roman"/>
          <w:b/>
          <w:noProof w:val="0"/>
          <w:color w:val="000000"/>
        </w:rPr>
        <w:t>.</w:t>
      </w:r>
      <w:r w:rsidR="008C0382" w:rsidRPr="00503602">
        <w:rPr>
          <w:rFonts w:ascii="Times New Roman" w:hAnsi="Times New Roman" w:cs="Times New Roman"/>
          <w:noProof w:val="0"/>
          <w:color w:val="000000"/>
        </w:rPr>
        <w:t xml:space="preserve"> Ha a tanköteles tanuló igazolatlan mulasztása egy tanítási évben eléri a 10 órát, az iskola igazgatója értesíti a </w:t>
      </w:r>
      <w:r w:rsidR="00E91D7E" w:rsidRPr="00503602">
        <w:rPr>
          <w:rFonts w:ascii="Times New Roman" w:hAnsi="Times New Roman" w:cs="Times New Roman"/>
          <w:noProof w:val="0"/>
          <w:color w:val="000000"/>
        </w:rPr>
        <w:t xml:space="preserve">gyermekjóléti szolgálatot, ha </w:t>
      </w:r>
      <w:r w:rsidR="008C0382" w:rsidRPr="00503602">
        <w:rPr>
          <w:rFonts w:ascii="Times New Roman" w:hAnsi="Times New Roman" w:cs="Times New Roman"/>
          <w:noProof w:val="0"/>
          <w:color w:val="000000"/>
        </w:rPr>
        <w:t>eléri a 30 órát</w:t>
      </w:r>
      <w:r w:rsidR="00E91D7E" w:rsidRPr="00503602">
        <w:rPr>
          <w:rFonts w:ascii="Times New Roman" w:hAnsi="Times New Roman" w:cs="Times New Roman"/>
          <w:noProof w:val="0"/>
          <w:color w:val="000000"/>
        </w:rPr>
        <w:t xml:space="preserve">, </w:t>
      </w:r>
      <w:r w:rsidR="008C0382" w:rsidRPr="00503602">
        <w:rPr>
          <w:rFonts w:ascii="Times New Roman" w:hAnsi="Times New Roman" w:cs="Times New Roman"/>
          <w:noProof w:val="0"/>
          <w:color w:val="000000"/>
        </w:rPr>
        <w:t>az általános szabálysértési hatóságot, és ismételten a gyermekjóléti szolgálatot, amely közr</w:t>
      </w:r>
      <w:r w:rsidR="005D5CAF" w:rsidRPr="00503602">
        <w:rPr>
          <w:rFonts w:ascii="Times New Roman" w:hAnsi="Times New Roman" w:cs="Times New Roman"/>
          <w:noProof w:val="0"/>
          <w:color w:val="000000"/>
        </w:rPr>
        <w:t>eműködik a szülők értesítésében. H</w:t>
      </w:r>
      <w:r w:rsidR="00E91D7E" w:rsidRPr="00503602">
        <w:rPr>
          <w:rFonts w:ascii="Times New Roman" w:hAnsi="Times New Roman" w:cs="Times New Roman"/>
          <w:noProof w:val="0"/>
          <w:color w:val="000000"/>
        </w:rPr>
        <w:t>a eléri az 50 órát, az igazgató haladéktalanul értesíti az illeték</w:t>
      </w:r>
      <w:r w:rsidR="005D5CAF" w:rsidRPr="00503602">
        <w:rPr>
          <w:rFonts w:ascii="Times New Roman" w:hAnsi="Times New Roman" w:cs="Times New Roman"/>
          <w:noProof w:val="0"/>
          <w:color w:val="000000"/>
        </w:rPr>
        <w:t>es gyámhatóságot.</w:t>
      </w:r>
    </w:p>
    <w:p w:rsidR="00F02880" w:rsidRDefault="00F02880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B92480" w:rsidRDefault="00B92480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B92480" w:rsidRPr="00503602" w:rsidRDefault="00B92480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AD6309" w:rsidRPr="00B92480" w:rsidRDefault="00B92480" w:rsidP="00664A7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bCs/>
          <w:noProof w:val="0"/>
          <w:color w:val="000000"/>
          <w:sz w:val="24"/>
        </w:rPr>
      </w:pPr>
      <w:r w:rsidRPr="00B92480">
        <w:rPr>
          <w:rFonts w:ascii="Times New Roman" w:hAnsi="Times New Roman" w:cs="Times New Roman"/>
          <w:b/>
          <w:bCs/>
          <w:noProof w:val="0"/>
          <w:color w:val="000000"/>
          <w:sz w:val="24"/>
        </w:rPr>
        <w:t>JUTALMAZÁS, FEGYELMEZÉS</w:t>
      </w:r>
    </w:p>
    <w:p w:rsidR="009672B1" w:rsidRPr="00503602" w:rsidRDefault="009672B1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B92480" w:rsidRDefault="009672B1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B92480">
        <w:rPr>
          <w:rFonts w:ascii="Times New Roman" w:hAnsi="Times New Roman" w:cs="Times New Roman"/>
          <w:b/>
          <w:noProof w:val="0"/>
          <w:color w:val="000000"/>
        </w:rPr>
        <w:lastRenderedPageBreak/>
        <w:t>8</w:t>
      </w:r>
      <w:r w:rsidR="00AD6309" w:rsidRPr="00B92480">
        <w:rPr>
          <w:rFonts w:ascii="Times New Roman" w:hAnsi="Times New Roman" w:cs="Times New Roman"/>
          <w:b/>
          <w:noProof w:val="0"/>
          <w:color w:val="000000"/>
        </w:rPr>
        <w:t>.1</w:t>
      </w:r>
      <w:r w:rsidR="006A6463" w:rsidRPr="00B92480">
        <w:rPr>
          <w:rFonts w:ascii="Times New Roman" w:hAnsi="Times New Roman" w:cs="Times New Roman"/>
          <w:b/>
          <w:noProof w:val="0"/>
          <w:color w:val="000000"/>
        </w:rPr>
        <w:t>.</w:t>
      </w:r>
      <w:r w:rsidR="00AD6309" w:rsidRPr="00503602">
        <w:rPr>
          <w:rFonts w:ascii="Times New Roman" w:hAnsi="Times New Roman" w:cs="Times New Roman"/>
          <w:noProof w:val="0"/>
          <w:color w:val="000000"/>
        </w:rPr>
        <w:t xml:space="preserve"> A tanulók, tanulói közösségek kiemelkedő teljesítményükért </w:t>
      </w:r>
      <w:r w:rsidR="006A6463" w:rsidRPr="00503602">
        <w:rPr>
          <w:rFonts w:ascii="Times New Roman" w:hAnsi="Times New Roman" w:cs="Times New Roman"/>
          <w:noProof w:val="0"/>
          <w:color w:val="000000"/>
        </w:rPr>
        <w:t xml:space="preserve">jutalomban </w:t>
      </w:r>
      <w:r w:rsidR="00F65755" w:rsidRPr="00503602">
        <w:rPr>
          <w:rFonts w:ascii="Times New Roman" w:hAnsi="Times New Roman" w:cs="Times New Roman"/>
          <w:noProof w:val="0"/>
          <w:color w:val="000000"/>
        </w:rPr>
        <w:t xml:space="preserve">részesülhetnek. </w:t>
      </w:r>
    </w:p>
    <w:p w:rsidR="00AD6309" w:rsidRPr="00B92480" w:rsidRDefault="00F65755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noProof w:val="0"/>
          <w:color w:val="000000"/>
        </w:rPr>
      </w:pPr>
      <w:r w:rsidRPr="00B92480">
        <w:rPr>
          <w:rFonts w:ascii="Times New Roman" w:hAnsi="Times New Roman" w:cs="Times New Roman"/>
          <w:i/>
          <w:noProof w:val="0"/>
          <w:color w:val="000000"/>
        </w:rPr>
        <w:t>(4</w:t>
      </w:r>
      <w:r w:rsidR="006A6463" w:rsidRPr="00B92480">
        <w:rPr>
          <w:rFonts w:ascii="Times New Roman" w:hAnsi="Times New Roman" w:cs="Times New Roman"/>
          <w:i/>
          <w:noProof w:val="0"/>
          <w:color w:val="000000"/>
        </w:rPr>
        <w:t>. melléklet)</w:t>
      </w:r>
    </w:p>
    <w:p w:rsidR="00B92480" w:rsidRDefault="00B92480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E91D7E" w:rsidRPr="00B92480" w:rsidRDefault="009672B1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noProof w:val="0"/>
          <w:color w:val="000000"/>
        </w:rPr>
      </w:pPr>
      <w:r w:rsidRPr="00B92480">
        <w:rPr>
          <w:rFonts w:ascii="Times New Roman" w:hAnsi="Times New Roman" w:cs="Times New Roman"/>
          <w:b/>
          <w:noProof w:val="0"/>
          <w:color w:val="000000"/>
        </w:rPr>
        <w:t>8</w:t>
      </w:r>
      <w:r w:rsidR="00AD6309" w:rsidRPr="00B92480">
        <w:rPr>
          <w:rFonts w:ascii="Times New Roman" w:hAnsi="Times New Roman" w:cs="Times New Roman"/>
          <w:b/>
          <w:noProof w:val="0"/>
          <w:color w:val="000000"/>
        </w:rPr>
        <w:t>.2</w:t>
      </w:r>
      <w:r w:rsidR="006A6463" w:rsidRPr="00B92480">
        <w:rPr>
          <w:rFonts w:ascii="Times New Roman" w:hAnsi="Times New Roman" w:cs="Times New Roman"/>
          <w:b/>
          <w:noProof w:val="0"/>
          <w:color w:val="000000"/>
        </w:rPr>
        <w:t>.</w:t>
      </w:r>
      <w:r w:rsidR="00AD6309" w:rsidRPr="00503602">
        <w:rPr>
          <w:rFonts w:ascii="Times New Roman" w:hAnsi="Times New Roman" w:cs="Times New Roman"/>
          <w:noProof w:val="0"/>
          <w:color w:val="000000"/>
        </w:rPr>
        <w:t xml:space="preserve"> Az iskolai szabályok, vagy azt túllépve a törvényi előírások megszegése fegyelmező eljárást von maga utá</w:t>
      </w:r>
      <w:r w:rsidR="00F65755" w:rsidRPr="00503602">
        <w:rPr>
          <w:rFonts w:ascii="Times New Roman" w:hAnsi="Times New Roman" w:cs="Times New Roman"/>
          <w:noProof w:val="0"/>
          <w:color w:val="000000"/>
        </w:rPr>
        <w:t xml:space="preserve">n. </w:t>
      </w:r>
      <w:r w:rsidR="00F65755" w:rsidRPr="00B92480">
        <w:rPr>
          <w:rFonts w:ascii="Times New Roman" w:hAnsi="Times New Roman" w:cs="Times New Roman"/>
          <w:i/>
          <w:noProof w:val="0"/>
          <w:color w:val="000000"/>
        </w:rPr>
        <w:t>(5</w:t>
      </w:r>
      <w:r w:rsidR="006A6463" w:rsidRPr="00B92480">
        <w:rPr>
          <w:rFonts w:ascii="Times New Roman" w:hAnsi="Times New Roman" w:cs="Times New Roman"/>
          <w:i/>
          <w:noProof w:val="0"/>
          <w:color w:val="000000"/>
        </w:rPr>
        <w:t>. melléklet)</w:t>
      </w:r>
    </w:p>
    <w:p w:rsidR="00AD6309" w:rsidRDefault="00AD6309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664A7F" w:rsidRDefault="00664A7F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73468A" w:rsidRDefault="0073468A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AD6309" w:rsidRPr="0013395C" w:rsidRDefault="0013395C" w:rsidP="00664A7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noProof w:val="0"/>
          <w:color w:val="000000"/>
          <w:sz w:val="24"/>
        </w:rPr>
      </w:pPr>
      <w:r w:rsidRPr="0013395C">
        <w:rPr>
          <w:rFonts w:ascii="Times New Roman" w:hAnsi="Times New Roman" w:cs="Times New Roman"/>
          <w:b/>
          <w:noProof w:val="0"/>
          <w:color w:val="000000"/>
          <w:sz w:val="24"/>
        </w:rPr>
        <w:t>OSZTÁLYOZÓVIZSGÁK</w:t>
      </w:r>
    </w:p>
    <w:p w:rsidR="00AD6309" w:rsidRPr="00503602" w:rsidRDefault="00AD6309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8D5E30" w:rsidRPr="00503602" w:rsidRDefault="009672B1" w:rsidP="005A7808">
      <w:pPr>
        <w:pStyle w:val="Default"/>
        <w:jc w:val="both"/>
        <w:rPr>
          <w:sz w:val="22"/>
          <w:szCs w:val="22"/>
        </w:rPr>
      </w:pPr>
      <w:r w:rsidRPr="0013395C">
        <w:rPr>
          <w:b/>
          <w:sz w:val="22"/>
          <w:szCs w:val="22"/>
        </w:rPr>
        <w:t>9</w:t>
      </w:r>
      <w:r w:rsidR="00AD6309" w:rsidRPr="0013395C">
        <w:rPr>
          <w:b/>
          <w:sz w:val="22"/>
          <w:szCs w:val="22"/>
        </w:rPr>
        <w:t>.1</w:t>
      </w:r>
      <w:r w:rsidR="006A6463" w:rsidRPr="0013395C">
        <w:rPr>
          <w:b/>
          <w:sz w:val="22"/>
          <w:szCs w:val="22"/>
        </w:rPr>
        <w:t>.</w:t>
      </w:r>
      <w:r w:rsidR="008D5E30" w:rsidRPr="00503602">
        <w:rPr>
          <w:sz w:val="22"/>
          <w:szCs w:val="22"/>
        </w:rPr>
        <w:t xml:space="preserve"> Osztályozóvizsgára azok a diákok jelentkezhetnek valamely tantárgyból, akik 11.</w:t>
      </w:r>
      <w:r w:rsidR="00D73D6E">
        <w:rPr>
          <w:sz w:val="22"/>
          <w:szCs w:val="22"/>
        </w:rPr>
        <w:t xml:space="preserve"> </w:t>
      </w:r>
      <w:r w:rsidR="008D5E30" w:rsidRPr="00503602">
        <w:rPr>
          <w:sz w:val="22"/>
          <w:szCs w:val="22"/>
        </w:rPr>
        <w:t xml:space="preserve">évfolyamon előrehozott érettségi vizsgát kívánnak tenni élő idegen nyelvből, a 10. </w:t>
      </w:r>
      <w:proofErr w:type="gramStart"/>
      <w:r w:rsidR="008D5E30" w:rsidRPr="00503602">
        <w:rPr>
          <w:sz w:val="22"/>
          <w:szCs w:val="22"/>
        </w:rPr>
        <w:t>évfolyamon</w:t>
      </w:r>
      <w:proofErr w:type="gramEnd"/>
      <w:r w:rsidR="008D5E30" w:rsidRPr="00503602">
        <w:rPr>
          <w:sz w:val="22"/>
          <w:szCs w:val="22"/>
        </w:rPr>
        <w:t xml:space="preserve"> OKTV-n indulnának, osztályzatot szeretnének kapni az iskolában nem tanult tárgyból, illetve vizsgázni szeretnének </w:t>
      </w:r>
      <w:r w:rsidR="006A6463" w:rsidRPr="00503602">
        <w:rPr>
          <w:sz w:val="22"/>
          <w:szCs w:val="22"/>
        </w:rPr>
        <w:t xml:space="preserve">előre </w:t>
      </w:r>
      <w:r w:rsidR="008D5E30" w:rsidRPr="00503602">
        <w:rPr>
          <w:sz w:val="22"/>
          <w:szCs w:val="22"/>
        </w:rPr>
        <w:t xml:space="preserve">a következő tanév anyagából. </w:t>
      </w:r>
      <w:r w:rsidR="00180542" w:rsidRPr="00503602">
        <w:rPr>
          <w:sz w:val="22"/>
          <w:szCs w:val="22"/>
        </w:rPr>
        <w:t xml:space="preserve">A követelmények megegyeznek az adott évfolyamon alkalmazott helyi tanterv követelményeivel. </w:t>
      </w:r>
      <w:r w:rsidR="008D5E30" w:rsidRPr="00503602">
        <w:rPr>
          <w:sz w:val="22"/>
          <w:szCs w:val="22"/>
        </w:rPr>
        <w:t>A jelentkezés az igazgatónak benyújtott kérvény útján történik. A formanyomtatvány az iskola honlapjáról letölthető.</w:t>
      </w:r>
    </w:p>
    <w:p w:rsidR="008D5E30" w:rsidRPr="00503602" w:rsidRDefault="008D5E30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8D5E30" w:rsidRPr="00503602" w:rsidRDefault="009672B1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13395C">
        <w:rPr>
          <w:rFonts w:ascii="Times New Roman" w:hAnsi="Times New Roman" w:cs="Times New Roman"/>
          <w:b/>
          <w:noProof w:val="0"/>
          <w:color w:val="000000"/>
        </w:rPr>
        <w:t>9</w:t>
      </w:r>
      <w:r w:rsidR="008D5E30" w:rsidRPr="0013395C">
        <w:rPr>
          <w:rFonts w:ascii="Times New Roman" w:hAnsi="Times New Roman" w:cs="Times New Roman"/>
          <w:b/>
          <w:noProof w:val="0"/>
          <w:color w:val="000000"/>
        </w:rPr>
        <w:t>.2</w:t>
      </w:r>
      <w:r w:rsidR="006A6463" w:rsidRPr="0013395C">
        <w:rPr>
          <w:rFonts w:ascii="Times New Roman" w:hAnsi="Times New Roman" w:cs="Times New Roman"/>
          <w:b/>
          <w:noProof w:val="0"/>
          <w:color w:val="000000"/>
        </w:rPr>
        <w:t>.</w:t>
      </w:r>
      <w:r w:rsidR="008D5E30" w:rsidRPr="00503602">
        <w:rPr>
          <w:rFonts w:ascii="Times New Roman" w:hAnsi="Times New Roman" w:cs="Times New Roman"/>
          <w:noProof w:val="0"/>
          <w:color w:val="000000"/>
        </w:rPr>
        <w:t xml:space="preserve"> Az iskola két időszakban szervez osztályozóvizsgákat. Az 1. időszak április hónapban van azon 11. évfolyamosok számára, akik a tavaszi, előrehozott érettségire jelentkeznek, a 2. időszak májusban a többi indokkal jelentkezőknek. Az aktuális jelentkezési határidők és a vizsgák </w:t>
      </w:r>
      <w:r w:rsidR="007E75A8" w:rsidRPr="00503602">
        <w:rPr>
          <w:rFonts w:ascii="Times New Roman" w:hAnsi="Times New Roman" w:cs="Times New Roman"/>
          <w:noProof w:val="0"/>
          <w:color w:val="000000"/>
        </w:rPr>
        <w:t xml:space="preserve">pontos </w:t>
      </w:r>
      <w:r w:rsidR="008D5E30" w:rsidRPr="00503602">
        <w:rPr>
          <w:rFonts w:ascii="Times New Roman" w:hAnsi="Times New Roman" w:cs="Times New Roman"/>
          <w:noProof w:val="0"/>
          <w:color w:val="000000"/>
        </w:rPr>
        <w:t xml:space="preserve">időpontja az </w:t>
      </w:r>
      <w:proofErr w:type="gramStart"/>
      <w:r w:rsidR="008D5E30" w:rsidRPr="00503602">
        <w:rPr>
          <w:rFonts w:ascii="Times New Roman" w:hAnsi="Times New Roman" w:cs="Times New Roman"/>
          <w:noProof w:val="0"/>
          <w:color w:val="000000"/>
        </w:rPr>
        <w:t xml:space="preserve">iskola </w:t>
      </w:r>
      <w:r w:rsidR="007E75A8" w:rsidRPr="00503602">
        <w:rPr>
          <w:rFonts w:ascii="Times New Roman" w:hAnsi="Times New Roman" w:cs="Times New Roman"/>
          <w:noProof w:val="0"/>
          <w:color w:val="000000"/>
        </w:rPr>
        <w:t>éves</w:t>
      </w:r>
      <w:proofErr w:type="gramEnd"/>
      <w:r w:rsidR="007E75A8" w:rsidRPr="00503602">
        <w:rPr>
          <w:rFonts w:ascii="Times New Roman" w:hAnsi="Times New Roman" w:cs="Times New Roman"/>
          <w:noProof w:val="0"/>
          <w:color w:val="000000"/>
        </w:rPr>
        <w:t xml:space="preserve"> </w:t>
      </w:r>
      <w:r w:rsidR="008D5E30" w:rsidRPr="00503602">
        <w:rPr>
          <w:rFonts w:ascii="Times New Roman" w:hAnsi="Times New Roman" w:cs="Times New Roman"/>
          <w:noProof w:val="0"/>
          <w:color w:val="000000"/>
        </w:rPr>
        <w:t>munkatervében kerül</w:t>
      </w:r>
      <w:r w:rsidR="006A6463" w:rsidRPr="00503602">
        <w:rPr>
          <w:rFonts w:ascii="Times New Roman" w:hAnsi="Times New Roman" w:cs="Times New Roman"/>
          <w:noProof w:val="0"/>
          <w:color w:val="000000"/>
        </w:rPr>
        <w:t>nek</w:t>
      </w:r>
      <w:r w:rsidR="008D5E30" w:rsidRPr="00503602">
        <w:rPr>
          <w:rFonts w:ascii="Times New Roman" w:hAnsi="Times New Roman" w:cs="Times New Roman"/>
          <w:noProof w:val="0"/>
          <w:color w:val="000000"/>
        </w:rPr>
        <w:t xml:space="preserve"> rögzítésre és a</w:t>
      </w:r>
      <w:r w:rsidR="006A6463" w:rsidRPr="00503602">
        <w:rPr>
          <w:rFonts w:ascii="Times New Roman" w:hAnsi="Times New Roman" w:cs="Times New Roman"/>
          <w:noProof w:val="0"/>
          <w:color w:val="000000"/>
        </w:rPr>
        <w:t>z iskola honlapján megtalálhatóak.</w:t>
      </w:r>
    </w:p>
    <w:p w:rsidR="00403F13" w:rsidRPr="00503602" w:rsidRDefault="00403F13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403F13" w:rsidRDefault="00403F13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C24961" w:rsidRPr="00503602" w:rsidRDefault="00C24961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371E7D" w:rsidRPr="00C24961" w:rsidRDefault="0013395C" w:rsidP="00D73D6E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noProof w:val="0"/>
          <w:color w:val="000000"/>
          <w:sz w:val="24"/>
        </w:rPr>
      </w:pPr>
      <w:r w:rsidRPr="00C24961">
        <w:rPr>
          <w:rFonts w:ascii="Times New Roman" w:hAnsi="Times New Roman" w:cs="Times New Roman"/>
          <w:b/>
          <w:noProof w:val="0"/>
          <w:color w:val="000000"/>
          <w:sz w:val="24"/>
        </w:rPr>
        <w:t xml:space="preserve">TÉRÍTÉSI </w:t>
      </w:r>
      <w:r w:rsidRPr="00D73D6E">
        <w:rPr>
          <w:rFonts w:ascii="Times New Roman" w:hAnsi="Times New Roman" w:cs="Times New Roman"/>
          <w:b/>
          <w:noProof w:val="0"/>
          <w:color w:val="000000"/>
          <w:sz w:val="24"/>
          <w:szCs w:val="24"/>
        </w:rPr>
        <w:t>DÍJAK</w:t>
      </w:r>
    </w:p>
    <w:p w:rsidR="005D4ABF" w:rsidRPr="00503602" w:rsidRDefault="005D4ABF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 w:val="0"/>
          <w:color w:val="000000"/>
        </w:rPr>
      </w:pPr>
    </w:p>
    <w:p w:rsidR="005D4ABF" w:rsidRPr="00503602" w:rsidRDefault="009672B1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503602">
        <w:rPr>
          <w:rFonts w:ascii="Times New Roman" w:hAnsi="Times New Roman" w:cs="Times New Roman"/>
          <w:noProof w:val="0"/>
          <w:color w:val="000000"/>
        </w:rPr>
        <w:t xml:space="preserve">10.1. </w:t>
      </w:r>
      <w:r w:rsidR="005D4ABF" w:rsidRPr="00503602">
        <w:rPr>
          <w:rFonts w:ascii="Times New Roman" w:hAnsi="Times New Roman" w:cs="Times New Roman"/>
          <w:noProof w:val="0"/>
          <w:color w:val="000000"/>
        </w:rPr>
        <w:t>Az iskola tandíjat</w:t>
      </w:r>
      <w:r w:rsidR="00F02880" w:rsidRPr="00503602">
        <w:rPr>
          <w:rFonts w:ascii="Times New Roman" w:hAnsi="Times New Roman" w:cs="Times New Roman"/>
          <w:noProof w:val="0"/>
          <w:color w:val="000000"/>
        </w:rPr>
        <w:t xml:space="preserve"> </w:t>
      </w:r>
      <w:r w:rsidR="005D4ABF" w:rsidRPr="00503602">
        <w:rPr>
          <w:rFonts w:ascii="Times New Roman" w:hAnsi="Times New Roman" w:cs="Times New Roman"/>
          <w:noProof w:val="0"/>
          <w:color w:val="000000"/>
        </w:rPr>
        <w:t>nem kér. Az iskolában szerveződő tanfolyamok térítési díjáról a szervezők előre, írásban adnak tájékoztatást.</w:t>
      </w:r>
    </w:p>
    <w:p w:rsidR="00B65B0C" w:rsidRPr="00503602" w:rsidRDefault="00B65B0C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B65B0C" w:rsidRPr="00503602" w:rsidRDefault="00B65B0C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5D4ABF" w:rsidRPr="00503602" w:rsidRDefault="005D4ABF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5D4ABF" w:rsidRPr="00C24961" w:rsidRDefault="00C24961" w:rsidP="00D73D6E">
      <w:pPr>
        <w:pStyle w:val="Listaszerbekezds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noProof w:val="0"/>
          <w:color w:val="000000"/>
          <w:sz w:val="24"/>
        </w:rPr>
      </w:pPr>
      <w:r w:rsidRPr="00C24961">
        <w:rPr>
          <w:rFonts w:ascii="Times New Roman" w:hAnsi="Times New Roman" w:cs="Times New Roman"/>
          <w:b/>
          <w:noProof w:val="0"/>
          <w:color w:val="000000"/>
          <w:sz w:val="24"/>
        </w:rPr>
        <w:t>SZOCIÁLIS TÁMOGATÁSOK</w:t>
      </w:r>
    </w:p>
    <w:p w:rsidR="005D4ABF" w:rsidRPr="00503602" w:rsidRDefault="005D4ABF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noProof w:val="0"/>
          <w:color w:val="000000"/>
        </w:rPr>
      </w:pPr>
    </w:p>
    <w:p w:rsidR="005D4ABF" w:rsidRPr="00503602" w:rsidRDefault="009672B1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503602">
        <w:rPr>
          <w:rFonts w:ascii="Times New Roman" w:hAnsi="Times New Roman" w:cs="Times New Roman"/>
          <w:noProof w:val="0"/>
          <w:color w:val="000000"/>
        </w:rPr>
        <w:t>11</w:t>
      </w:r>
      <w:r w:rsidR="005D4ABF" w:rsidRPr="00503602">
        <w:rPr>
          <w:rFonts w:ascii="Times New Roman" w:hAnsi="Times New Roman" w:cs="Times New Roman"/>
          <w:noProof w:val="0"/>
          <w:color w:val="000000"/>
        </w:rPr>
        <w:t>.1</w:t>
      </w:r>
      <w:r w:rsidR="006A6463" w:rsidRPr="00503602">
        <w:rPr>
          <w:rFonts w:ascii="Times New Roman" w:hAnsi="Times New Roman" w:cs="Times New Roman"/>
          <w:noProof w:val="0"/>
          <w:color w:val="000000"/>
        </w:rPr>
        <w:t>.</w:t>
      </w:r>
      <w:r w:rsidR="005D4ABF" w:rsidRPr="00503602">
        <w:rPr>
          <w:rFonts w:ascii="Times New Roman" w:hAnsi="Times New Roman" w:cs="Times New Roman"/>
          <w:noProof w:val="0"/>
          <w:color w:val="000000"/>
        </w:rPr>
        <w:t xml:space="preserve"> A tanulók alanyi jogon, a jogszabályok szerint részesülhetnek étkezési és tankönyvtámogatásban. </w:t>
      </w:r>
      <w:r w:rsidR="00F65755" w:rsidRPr="00503602">
        <w:rPr>
          <w:rFonts w:ascii="Times New Roman" w:hAnsi="Times New Roman" w:cs="Times New Roman"/>
          <w:noProof w:val="0"/>
          <w:color w:val="000000"/>
        </w:rPr>
        <w:t xml:space="preserve">Az ellátás </w:t>
      </w:r>
      <w:r w:rsidR="00C23B13" w:rsidRPr="00503602">
        <w:rPr>
          <w:rFonts w:ascii="Times New Roman" w:hAnsi="Times New Roman" w:cs="Times New Roman"/>
          <w:noProof w:val="0"/>
          <w:color w:val="000000"/>
        </w:rPr>
        <w:t>a jogszabályban meghatározott rend</w:t>
      </w:r>
      <w:r w:rsidR="00F65755" w:rsidRPr="00503602">
        <w:rPr>
          <w:rFonts w:ascii="Times New Roman" w:hAnsi="Times New Roman" w:cs="Times New Roman"/>
          <w:noProof w:val="0"/>
          <w:color w:val="000000"/>
        </w:rPr>
        <w:t xml:space="preserve"> s</w:t>
      </w:r>
      <w:r w:rsidR="00C23B13" w:rsidRPr="00503602">
        <w:rPr>
          <w:rFonts w:ascii="Times New Roman" w:hAnsi="Times New Roman" w:cs="Times New Roman"/>
          <w:noProof w:val="0"/>
          <w:color w:val="000000"/>
        </w:rPr>
        <w:t xml:space="preserve">zerint történik. </w:t>
      </w:r>
      <w:r w:rsidR="0009735C" w:rsidRPr="00503602">
        <w:rPr>
          <w:rFonts w:ascii="Times New Roman" w:hAnsi="Times New Roman" w:cs="Times New Roman"/>
        </w:rPr>
        <w:t xml:space="preserve">A normatív kedvezményre nem jogosult rászoruló tanulók esetében a szülő az igénylőlapon </w:t>
      </w:r>
      <w:r w:rsidR="00F02880" w:rsidRPr="00503602">
        <w:rPr>
          <w:rFonts w:ascii="Times New Roman" w:hAnsi="Times New Roman" w:cs="Times New Roman"/>
        </w:rPr>
        <w:t xml:space="preserve">étkezési és </w:t>
      </w:r>
      <w:r w:rsidR="0009735C" w:rsidRPr="00503602">
        <w:rPr>
          <w:rFonts w:ascii="Times New Roman" w:hAnsi="Times New Roman" w:cs="Times New Roman"/>
        </w:rPr>
        <w:t>tankönyvtámogatásra vonatkozó igényt jelenthet be. Az iskola a benyújtott kérelmeket a rende</w:t>
      </w:r>
      <w:r w:rsidR="00F3592C" w:rsidRPr="00503602">
        <w:rPr>
          <w:rFonts w:ascii="Times New Roman" w:hAnsi="Times New Roman" w:cs="Times New Roman"/>
        </w:rPr>
        <w:t xml:space="preserve">lkezésre álló tárgyévi </w:t>
      </w:r>
      <w:r w:rsidR="0009735C" w:rsidRPr="00503602">
        <w:rPr>
          <w:rFonts w:ascii="Times New Roman" w:hAnsi="Times New Roman" w:cs="Times New Roman"/>
        </w:rPr>
        <w:t>támogatási keret, valamint a könyvtári tankönyvkészlet figyelembevételével az osztályfőnök bevonásával egyedileg bírálja el.</w:t>
      </w:r>
    </w:p>
    <w:p w:rsidR="005D4ABF" w:rsidRPr="00503602" w:rsidRDefault="005D4ABF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403F13" w:rsidRPr="00503602" w:rsidRDefault="009672B1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 w:rsidRPr="00C24961">
        <w:rPr>
          <w:rFonts w:ascii="Times New Roman" w:hAnsi="Times New Roman" w:cs="Times New Roman"/>
          <w:b/>
          <w:noProof w:val="0"/>
          <w:color w:val="000000"/>
        </w:rPr>
        <w:t>11</w:t>
      </w:r>
      <w:r w:rsidR="0009735C" w:rsidRPr="00C24961">
        <w:rPr>
          <w:rFonts w:ascii="Times New Roman" w:hAnsi="Times New Roman" w:cs="Times New Roman"/>
          <w:b/>
          <w:noProof w:val="0"/>
          <w:color w:val="000000"/>
        </w:rPr>
        <w:t>.2</w:t>
      </w:r>
      <w:r w:rsidR="006A6463" w:rsidRPr="00C24961">
        <w:rPr>
          <w:rFonts w:ascii="Times New Roman" w:hAnsi="Times New Roman" w:cs="Times New Roman"/>
          <w:b/>
          <w:noProof w:val="0"/>
          <w:color w:val="000000"/>
        </w:rPr>
        <w:t>.</w:t>
      </w:r>
      <w:r w:rsidR="0009735C" w:rsidRPr="00503602">
        <w:rPr>
          <w:rFonts w:ascii="Times New Roman" w:hAnsi="Times New Roman" w:cs="Times New Roman"/>
          <w:noProof w:val="0"/>
          <w:color w:val="000000"/>
        </w:rPr>
        <w:t xml:space="preserve"> </w:t>
      </w:r>
      <w:r w:rsidR="005D4ABF" w:rsidRPr="00503602">
        <w:rPr>
          <w:rFonts w:ascii="Times New Roman" w:hAnsi="Times New Roman" w:cs="Times New Roman"/>
          <w:noProof w:val="0"/>
          <w:color w:val="000000"/>
        </w:rPr>
        <w:t>A tanulók szociális helyzetük alapján támogatást kérhetnek a</w:t>
      </w:r>
      <w:r w:rsidR="004B6E7E" w:rsidRPr="00503602">
        <w:rPr>
          <w:rFonts w:ascii="Times New Roman" w:hAnsi="Times New Roman" w:cs="Times New Roman"/>
          <w:noProof w:val="0"/>
          <w:color w:val="000000"/>
        </w:rPr>
        <w:t>z iskola alapítványától.</w:t>
      </w:r>
    </w:p>
    <w:p w:rsidR="004F7549" w:rsidRPr="00503602" w:rsidRDefault="004F7549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4F7549" w:rsidRPr="00503602" w:rsidRDefault="004F7549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4F7549" w:rsidRDefault="004F7549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D73D6E" w:rsidRPr="00D73D6E" w:rsidRDefault="00D73D6E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  <w:r>
        <w:rPr>
          <w:rFonts w:ascii="Times New Roman" w:hAnsi="Times New Roman" w:cs="Times New Roman"/>
          <w:noProof w:val="0"/>
          <w:color w:val="000000"/>
        </w:rPr>
        <w:t>Budapest, 20</w:t>
      </w:r>
      <w:r w:rsidR="0073468A">
        <w:rPr>
          <w:rFonts w:ascii="Times New Roman" w:hAnsi="Times New Roman" w:cs="Times New Roman"/>
          <w:noProof w:val="0"/>
          <w:color w:val="000000"/>
        </w:rPr>
        <w:t>24</w:t>
      </w:r>
      <w:r>
        <w:rPr>
          <w:rFonts w:ascii="Times New Roman" w:hAnsi="Times New Roman" w:cs="Times New Roman"/>
          <w:noProof w:val="0"/>
          <w:color w:val="000000"/>
        </w:rPr>
        <w:t xml:space="preserve">. </w:t>
      </w:r>
      <w:r w:rsidR="0073468A">
        <w:rPr>
          <w:rFonts w:ascii="Times New Roman" w:hAnsi="Times New Roman" w:cs="Times New Roman"/>
          <w:noProof w:val="0"/>
          <w:color w:val="000000"/>
        </w:rPr>
        <w:t>január 31.</w:t>
      </w:r>
    </w:p>
    <w:p w:rsidR="00D73D6E" w:rsidRDefault="00D73D6E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D73D6E" w:rsidRDefault="00D73D6E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D73D6E" w:rsidRDefault="00D73D6E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D73D6E" w:rsidRDefault="00D73D6E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D73D6E" w:rsidRDefault="00D73D6E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D73D6E" w:rsidRDefault="00D73D6E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D73D6E" w:rsidRDefault="00D73D6E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D73D6E" w:rsidRPr="00503602" w:rsidRDefault="00D73D6E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9A2ACE" w:rsidRDefault="009A2ACE">
      <w:pPr>
        <w:rPr>
          <w:rFonts w:ascii="Times New Roman" w:hAnsi="Times New Roman" w:cs="Times New Roman"/>
          <w:b/>
          <w:bCs/>
          <w:i/>
          <w:noProof w:val="0"/>
          <w:color w:val="000000"/>
          <w:sz w:val="24"/>
        </w:rPr>
      </w:pPr>
      <w:r>
        <w:rPr>
          <w:rFonts w:ascii="Times New Roman" w:hAnsi="Times New Roman" w:cs="Times New Roman"/>
          <w:b/>
          <w:bCs/>
          <w:i/>
          <w:noProof w:val="0"/>
          <w:color w:val="000000"/>
          <w:sz w:val="24"/>
        </w:rPr>
        <w:br w:type="page"/>
      </w:r>
    </w:p>
    <w:p w:rsidR="007F78D6" w:rsidRPr="00C24961" w:rsidRDefault="007F78D6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noProof w:val="0"/>
          <w:color w:val="000000"/>
          <w:sz w:val="24"/>
        </w:rPr>
      </w:pPr>
      <w:r w:rsidRPr="00C24961">
        <w:rPr>
          <w:rFonts w:ascii="Times New Roman" w:hAnsi="Times New Roman" w:cs="Times New Roman"/>
          <w:b/>
          <w:bCs/>
          <w:i/>
          <w:noProof w:val="0"/>
          <w:color w:val="000000"/>
          <w:sz w:val="24"/>
        </w:rPr>
        <w:lastRenderedPageBreak/>
        <w:t>1</w:t>
      </w:r>
      <w:proofErr w:type="gramStart"/>
      <w:r w:rsidRPr="00C24961">
        <w:rPr>
          <w:rFonts w:ascii="Times New Roman" w:hAnsi="Times New Roman" w:cs="Times New Roman"/>
          <w:b/>
          <w:bCs/>
          <w:i/>
          <w:noProof w:val="0"/>
          <w:color w:val="000000"/>
          <w:sz w:val="24"/>
        </w:rPr>
        <w:t>.sz.</w:t>
      </w:r>
      <w:proofErr w:type="gramEnd"/>
      <w:r w:rsidRPr="00C24961">
        <w:rPr>
          <w:rFonts w:ascii="Times New Roman" w:hAnsi="Times New Roman" w:cs="Times New Roman"/>
          <w:b/>
          <w:bCs/>
          <w:i/>
          <w:noProof w:val="0"/>
          <w:color w:val="000000"/>
          <w:sz w:val="24"/>
        </w:rPr>
        <w:t xml:space="preserve"> melléklet: A számonkérés szabályai </w:t>
      </w:r>
    </w:p>
    <w:p w:rsidR="007F78D6" w:rsidRPr="00503602" w:rsidRDefault="007F78D6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 w:val="0"/>
          <w:color w:val="000000"/>
        </w:rPr>
      </w:pPr>
    </w:p>
    <w:p w:rsidR="00EF1AD3" w:rsidRDefault="00EF1AD3" w:rsidP="00EF1A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</w:rPr>
      </w:pPr>
      <w:r w:rsidRPr="0EB5B06D">
        <w:rPr>
          <w:rFonts w:ascii="Times New Roman" w:eastAsia="Times New Roman" w:hAnsi="Times New Roman"/>
          <w:b/>
          <w:bCs/>
          <w:sz w:val="23"/>
          <w:szCs w:val="23"/>
        </w:rPr>
        <w:t xml:space="preserve">A számonkérés és az értékelés formái </w:t>
      </w:r>
    </w:p>
    <w:p w:rsidR="00EF1AD3" w:rsidRDefault="00EF1AD3" w:rsidP="00EF1AD3">
      <w:pPr>
        <w:spacing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EB5B06D">
        <w:rPr>
          <w:rFonts w:ascii="Times New Roman" w:eastAsia="Times New Roman" w:hAnsi="Times New Roman"/>
          <w:sz w:val="23"/>
          <w:szCs w:val="23"/>
        </w:rPr>
        <w:t>Iskolánkban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Pr="0EB5B06D">
        <w:rPr>
          <w:rFonts w:ascii="Times New Roman" w:eastAsia="Times New Roman" w:hAnsi="Times New Roman"/>
          <w:sz w:val="23"/>
          <w:szCs w:val="23"/>
        </w:rPr>
        <w:t xml:space="preserve">az érdemjeggyel történő (számszerűsített) számonkérés általánosan alkalmazott formái a következők: </w:t>
      </w:r>
    </w:p>
    <w:p w:rsidR="00EF1AD3" w:rsidRDefault="00EF1AD3" w:rsidP="00EF1AD3">
      <w:pPr>
        <w:numPr>
          <w:ilvl w:val="1"/>
          <w:numId w:val="10"/>
        </w:numPr>
        <w:spacing w:after="0" w:line="240" w:lineRule="auto"/>
        <w:ind w:left="993" w:hanging="285"/>
        <w:jc w:val="both"/>
        <w:rPr>
          <w:rFonts w:ascii="Times New Roman" w:eastAsia="Times New Roman" w:hAnsi="Times New Roman"/>
          <w:sz w:val="23"/>
          <w:szCs w:val="23"/>
        </w:rPr>
      </w:pPr>
      <w:r w:rsidRPr="0EB5B06D">
        <w:rPr>
          <w:rFonts w:ascii="Times New Roman" w:eastAsia="Times New Roman" w:hAnsi="Times New Roman"/>
          <w:sz w:val="23"/>
          <w:szCs w:val="23"/>
        </w:rPr>
        <w:t xml:space="preserve">felelet/röpdolgozat, </w:t>
      </w:r>
    </w:p>
    <w:p w:rsidR="00EF1AD3" w:rsidRDefault="00EF1AD3" w:rsidP="00EF1AD3">
      <w:pPr>
        <w:numPr>
          <w:ilvl w:val="1"/>
          <w:numId w:val="10"/>
        </w:numPr>
        <w:spacing w:after="0" w:line="240" w:lineRule="auto"/>
        <w:ind w:left="993" w:hanging="285"/>
        <w:jc w:val="both"/>
        <w:rPr>
          <w:rFonts w:ascii="Times New Roman" w:eastAsia="Times New Roman" w:hAnsi="Times New Roman"/>
          <w:sz w:val="23"/>
          <w:szCs w:val="23"/>
        </w:rPr>
      </w:pPr>
      <w:r w:rsidRPr="0EB5B06D">
        <w:rPr>
          <w:rFonts w:ascii="Times New Roman" w:eastAsia="Times New Roman" w:hAnsi="Times New Roman"/>
          <w:sz w:val="23"/>
          <w:szCs w:val="23"/>
        </w:rPr>
        <w:t>dolgozat</w:t>
      </w:r>
      <w:r>
        <w:rPr>
          <w:rFonts w:ascii="Times New Roman" w:eastAsia="Times New Roman" w:hAnsi="Times New Roman"/>
          <w:sz w:val="23"/>
          <w:szCs w:val="23"/>
        </w:rPr>
        <w:t>,</w:t>
      </w:r>
    </w:p>
    <w:p w:rsidR="00EF1AD3" w:rsidRDefault="00EF1AD3" w:rsidP="00EF1AD3">
      <w:pPr>
        <w:numPr>
          <w:ilvl w:val="1"/>
          <w:numId w:val="10"/>
        </w:numPr>
        <w:spacing w:after="0" w:line="240" w:lineRule="auto"/>
        <w:ind w:left="993" w:hanging="285"/>
        <w:jc w:val="both"/>
        <w:rPr>
          <w:rFonts w:ascii="Times New Roman" w:eastAsia="Times New Roman" w:hAnsi="Times New Roman"/>
          <w:sz w:val="23"/>
          <w:szCs w:val="23"/>
        </w:rPr>
      </w:pPr>
      <w:r w:rsidRPr="0EB5B06D">
        <w:rPr>
          <w:rFonts w:ascii="Times New Roman" w:eastAsia="Times New Roman" w:hAnsi="Times New Roman"/>
          <w:sz w:val="23"/>
          <w:szCs w:val="23"/>
        </w:rPr>
        <w:t>témazáró dolgozat</w:t>
      </w:r>
      <w:r>
        <w:rPr>
          <w:rFonts w:ascii="Times New Roman" w:eastAsia="Times New Roman" w:hAnsi="Times New Roman"/>
          <w:sz w:val="23"/>
          <w:szCs w:val="23"/>
        </w:rPr>
        <w:t>,</w:t>
      </w:r>
    </w:p>
    <w:p w:rsidR="00EF1AD3" w:rsidRDefault="00EF1AD3" w:rsidP="00EF1AD3">
      <w:pPr>
        <w:numPr>
          <w:ilvl w:val="1"/>
          <w:numId w:val="10"/>
        </w:numPr>
        <w:spacing w:after="0" w:line="240" w:lineRule="auto"/>
        <w:ind w:left="993" w:hanging="285"/>
        <w:jc w:val="both"/>
        <w:rPr>
          <w:rFonts w:ascii="Times New Roman" w:eastAsia="Times New Roman" w:hAnsi="Times New Roman"/>
          <w:sz w:val="23"/>
          <w:szCs w:val="23"/>
        </w:rPr>
      </w:pPr>
      <w:r w:rsidRPr="0EB5B06D">
        <w:rPr>
          <w:rFonts w:ascii="Times New Roman" w:eastAsia="Times New Roman" w:hAnsi="Times New Roman"/>
          <w:sz w:val="23"/>
          <w:szCs w:val="23"/>
        </w:rPr>
        <w:t>házi dolgozat</w:t>
      </w:r>
      <w:r>
        <w:rPr>
          <w:rFonts w:ascii="Times New Roman" w:eastAsia="Times New Roman" w:hAnsi="Times New Roman"/>
          <w:sz w:val="23"/>
          <w:szCs w:val="23"/>
        </w:rPr>
        <w:t>,</w:t>
      </w:r>
      <w:r w:rsidRPr="0EB5B06D">
        <w:rPr>
          <w:rFonts w:ascii="Times New Roman" w:eastAsia="Times New Roman" w:hAnsi="Times New Roman"/>
          <w:sz w:val="23"/>
          <w:szCs w:val="23"/>
        </w:rPr>
        <w:t xml:space="preserve"> </w:t>
      </w:r>
    </w:p>
    <w:p w:rsidR="00EF1AD3" w:rsidRDefault="00EF1AD3" w:rsidP="00EF1AD3">
      <w:pPr>
        <w:numPr>
          <w:ilvl w:val="1"/>
          <w:numId w:val="10"/>
        </w:numPr>
        <w:spacing w:after="0" w:line="240" w:lineRule="auto"/>
        <w:ind w:left="993" w:hanging="285"/>
        <w:jc w:val="both"/>
        <w:rPr>
          <w:rFonts w:ascii="Times New Roman" w:eastAsia="Times New Roman" w:hAnsi="Times New Roman"/>
          <w:sz w:val="23"/>
          <w:szCs w:val="23"/>
        </w:rPr>
      </w:pPr>
      <w:r w:rsidRPr="0EB5B06D">
        <w:rPr>
          <w:rFonts w:ascii="Times New Roman" w:eastAsia="Times New Roman" w:hAnsi="Times New Roman"/>
          <w:sz w:val="23"/>
          <w:szCs w:val="23"/>
        </w:rPr>
        <w:t>projektmunka</w:t>
      </w:r>
      <w:r>
        <w:rPr>
          <w:rFonts w:ascii="Times New Roman" w:eastAsia="Times New Roman" w:hAnsi="Times New Roman"/>
          <w:sz w:val="23"/>
          <w:szCs w:val="23"/>
        </w:rPr>
        <w:t>,</w:t>
      </w:r>
    </w:p>
    <w:p w:rsidR="00EF1AD3" w:rsidRDefault="00EF1AD3" w:rsidP="00EF1AD3">
      <w:pPr>
        <w:numPr>
          <w:ilvl w:val="1"/>
          <w:numId w:val="10"/>
        </w:numPr>
        <w:spacing w:after="0" w:line="240" w:lineRule="auto"/>
        <w:ind w:left="993" w:hanging="285"/>
        <w:jc w:val="both"/>
        <w:rPr>
          <w:rFonts w:ascii="Times New Roman" w:eastAsia="Times New Roman" w:hAnsi="Times New Roman"/>
          <w:sz w:val="23"/>
          <w:szCs w:val="23"/>
        </w:rPr>
      </w:pPr>
      <w:r w:rsidRPr="0EB5B06D">
        <w:rPr>
          <w:rFonts w:ascii="Times New Roman" w:eastAsia="Times New Roman" w:hAnsi="Times New Roman"/>
          <w:sz w:val="23"/>
          <w:szCs w:val="23"/>
        </w:rPr>
        <w:t>pontgyűjtésből összeállított/szerzett érdemjegy</w:t>
      </w:r>
      <w:r>
        <w:rPr>
          <w:rFonts w:ascii="Times New Roman" w:eastAsia="Times New Roman" w:hAnsi="Times New Roman"/>
          <w:sz w:val="23"/>
          <w:szCs w:val="23"/>
        </w:rPr>
        <w:t>.</w:t>
      </w:r>
    </w:p>
    <w:p w:rsidR="00EF1AD3" w:rsidRDefault="00EF1AD3" w:rsidP="00EF1AD3">
      <w:pPr>
        <w:spacing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EB5B06D">
        <w:rPr>
          <w:rFonts w:ascii="Times New Roman" w:eastAsia="Times New Roman" w:hAnsi="Times New Roman"/>
          <w:sz w:val="23"/>
          <w:szCs w:val="23"/>
        </w:rPr>
        <w:t xml:space="preserve">A </w:t>
      </w:r>
      <w:r w:rsidRPr="0EB5B06D">
        <w:rPr>
          <w:rFonts w:ascii="Times New Roman" w:eastAsia="Times New Roman" w:hAnsi="Times New Roman"/>
          <w:b/>
          <w:bCs/>
          <w:sz w:val="23"/>
          <w:szCs w:val="23"/>
        </w:rPr>
        <w:t>felelet</w:t>
      </w:r>
      <w:r w:rsidRPr="0EB5B06D">
        <w:rPr>
          <w:rFonts w:ascii="Times New Roman" w:eastAsia="Times New Roman" w:hAnsi="Times New Roman"/>
          <w:sz w:val="23"/>
          <w:szCs w:val="23"/>
        </w:rPr>
        <w:t xml:space="preserve">ben és a </w:t>
      </w:r>
      <w:r w:rsidRPr="0EB5B06D">
        <w:rPr>
          <w:rFonts w:ascii="Times New Roman" w:eastAsia="Times New Roman" w:hAnsi="Times New Roman"/>
          <w:b/>
          <w:bCs/>
          <w:sz w:val="23"/>
          <w:szCs w:val="23"/>
        </w:rPr>
        <w:t>röpdolgozat</w:t>
      </w:r>
      <w:r w:rsidRPr="0EB5B06D">
        <w:rPr>
          <w:rFonts w:ascii="Times New Roman" w:eastAsia="Times New Roman" w:hAnsi="Times New Roman"/>
          <w:sz w:val="23"/>
          <w:szCs w:val="23"/>
        </w:rPr>
        <w:t>ban az előző óra tananyagát és az azt megelőző néhány tanóra alapvető – az adott témával szorosan összefüggő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Pr="0EB5B06D">
        <w:rPr>
          <w:rFonts w:ascii="Times New Roman" w:eastAsia="Times New Roman" w:hAnsi="Times New Roman"/>
          <w:sz w:val="23"/>
          <w:szCs w:val="23"/>
        </w:rPr>
        <w:t xml:space="preserve">– </w:t>
      </w:r>
      <w:r>
        <w:rPr>
          <w:rFonts w:ascii="Times New Roman" w:eastAsia="Times New Roman" w:hAnsi="Times New Roman"/>
          <w:sz w:val="23"/>
          <w:szCs w:val="23"/>
        </w:rPr>
        <w:t>anyagá</w:t>
      </w:r>
      <w:r w:rsidRPr="0EB5B06D">
        <w:rPr>
          <w:rFonts w:ascii="Times New Roman" w:eastAsia="Times New Roman" w:hAnsi="Times New Roman"/>
          <w:sz w:val="23"/>
          <w:szCs w:val="23"/>
        </w:rPr>
        <w:t>t kérjük számon. Időtartamuk 5-20 perc.</w:t>
      </w:r>
    </w:p>
    <w:p w:rsidR="00EF1AD3" w:rsidRDefault="00EF1AD3" w:rsidP="00EF1AD3">
      <w:pPr>
        <w:spacing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/>
          <w:b/>
          <w:sz w:val="23"/>
          <w:szCs w:val="23"/>
        </w:rPr>
        <w:t>dolgozat</w:t>
      </w:r>
      <w:r>
        <w:rPr>
          <w:rFonts w:ascii="Times New Roman" w:eastAsia="Times New Roman" w:hAnsi="Times New Roman"/>
          <w:sz w:val="23"/>
          <w:szCs w:val="23"/>
        </w:rPr>
        <w:t>ok annyiban különböznek a feleletektől és röpdolgozatoktól, hogy a tanár ezeket előre bejelenti, időtartamuk 15-45 perc.</w:t>
      </w:r>
    </w:p>
    <w:p w:rsidR="00EF1AD3" w:rsidRDefault="00EF1AD3" w:rsidP="00EF1AD3">
      <w:pPr>
        <w:spacing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/>
          <w:b/>
          <w:sz w:val="23"/>
          <w:szCs w:val="23"/>
        </w:rPr>
        <w:t>témazáró dolgozat</w:t>
      </w:r>
      <w:r>
        <w:rPr>
          <w:rFonts w:ascii="Times New Roman" w:eastAsia="Times New Roman" w:hAnsi="Times New Roman"/>
          <w:sz w:val="23"/>
          <w:szCs w:val="23"/>
        </w:rPr>
        <w:t xml:space="preserve">ok körébe azok az írásbeli számonkérések tartoznak, amelyek két hétnél hosszabb ideig tárgyalt tananyagegységeket kérnek számon. Nem minden témazáró dolgozat egész órás, de a nagyobb témakörök tényanyagát, összefüggéseit, megértését vizsgáló dolgozatok időtartama 30-90 perc lehet. </w:t>
      </w:r>
    </w:p>
    <w:p w:rsidR="00EF1AD3" w:rsidRDefault="00EF1AD3" w:rsidP="00EF1AD3">
      <w:pPr>
        <w:spacing w:line="240" w:lineRule="auto"/>
        <w:jc w:val="both"/>
        <w:rPr>
          <w:rFonts w:ascii="Times New Roman" w:eastAsia="Times New Roman" w:hAnsi="Times New Roman"/>
          <w:b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/>
          <w:b/>
          <w:sz w:val="23"/>
          <w:szCs w:val="23"/>
        </w:rPr>
        <w:t>házi dolgozat</w:t>
      </w:r>
      <w:r>
        <w:rPr>
          <w:rFonts w:ascii="Times New Roman" w:eastAsia="Times New Roman" w:hAnsi="Times New Roman"/>
          <w:sz w:val="23"/>
          <w:szCs w:val="23"/>
        </w:rPr>
        <w:t xml:space="preserve"> otthon megírt írásbeli alkotás, melynek stílusa, formai és tartalmi követelményei tantárgy- és témakörfüggők. A követelményekről a dolgozat megírása előtt tájékoztatjuk a tanulókat, ezek elérhetők az iskola által alkalmazott elektronikus tanulástámogató felületen (Canvas).</w:t>
      </w:r>
    </w:p>
    <w:p w:rsidR="00EF1AD3" w:rsidRPr="00EB149B" w:rsidRDefault="00EF1AD3" w:rsidP="00EF1AD3">
      <w:pPr>
        <w:spacing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6796D7E8">
        <w:rPr>
          <w:rFonts w:ascii="Times New Roman" w:eastAsia="Times New Roman" w:hAnsi="Times New Roman"/>
          <w:sz w:val="23"/>
          <w:szCs w:val="23"/>
        </w:rPr>
        <w:t xml:space="preserve">A </w:t>
      </w:r>
      <w:r w:rsidRPr="6796D7E8">
        <w:rPr>
          <w:rFonts w:ascii="Times New Roman" w:eastAsia="Times New Roman" w:hAnsi="Times New Roman"/>
          <w:b/>
          <w:bCs/>
          <w:sz w:val="23"/>
          <w:szCs w:val="23"/>
        </w:rPr>
        <w:t>projektmunka, mérési vagy kísérleti jegyzőkönyv</w:t>
      </w:r>
      <w:r w:rsidRPr="6796D7E8">
        <w:rPr>
          <w:rFonts w:ascii="Times New Roman" w:eastAsia="Times New Roman" w:hAnsi="Times New Roman"/>
          <w:sz w:val="23"/>
          <w:szCs w:val="23"/>
        </w:rPr>
        <w:t xml:space="preserve"> egyénileg vagy csoportosan végezhető, </w:t>
      </w:r>
      <w:r w:rsidRPr="00EB149B">
        <w:rPr>
          <w:rFonts w:ascii="Times New Roman" w:eastAsia="Times New Roman" w:hAnsi="Times New Roman"/>
          <w:sz w:val="23"/>
          <w:szCs w:val="23"/>
        </w:rPr>
        <w:t xml:space="preserve">önálló kutatáson vagy vizsgálaton alapuló eredménnyel jár, ami </w:t>
      </w:r>
      <w:r w:rsidRPr="00480CFB">
        <w:rPr>
          <w:rFonts w:ascii="Times New Roman" w:eastAsia="Roboto" w:hAnsi="Times New Roman"/>
          <w:sz w:val="21"/>
          <w:szCs w:val="21"/>
          <w:highlight w:val="white"/>
        </w:rPr>
        <w:t>szóbeli beszámoló, írásbeli munka vagy</w:t>
      </w:r>
      <w:r w:rsidRPr="00EB149B">
        <w:rPr>
          <w:rFonts w:ascii="Times New Roman" w:eastAsia="Times New Roman" w:hAnsi="Times New Roman"/>
          <w:sz w:val="23"/>
          <w:szCs w:val="23"/>
        </w:rPr>
        <w:t xml:space="preserve"> tárgyi alkotás is lehet (pl. mérés, megfigyelés, kísérlet, rajz, térkép, modell, film). </w:t>
      </w:r>
    </w:p>
    <w:p w:rsidR="00EF1AD3" w:rsidRDefault="00EF1AD3" w:rsidP="00EF1AD3">
      <w:pPr>
        <w:spacing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EC538D">
        <w:rPr>
          <w:rFonts w:ascii="Times New Roman" w:eastAsia="Times New Roman" w:hAnsi="Times New Roman"/>
          <w:b/>
          <w:sz w:val="23"/>
          <w:szCs w:val="23"/>
        </w:rPr>
        <w:t>Órai munka:</w:t>
      </w:r>
      <w:r w:rsidRPr="34AD8235">
        <w:rPr>
          <w:rFonts w:ascii="Times New Roman" w:eastAsia="Times New Roman" w:hAnsi="Times New Roman"/>
          <w:sz w:val="23"/>
          <w:szCs w:val="23"/>
        </w:rPr>
        <w:t xml:space="preserve"> A tanulók kaphatnak érdemjegyet az órai tevékenység</w:t>
      </w:r>
      <w:r>
        <w:rPr>
          <w:rFonts w:ascii="Times New Roman" w:eastAsia="Times New Roman" w:hAnsi="Times New Roman"/>
          <w:sz w:val="23"/>
          <w:szCs w:val="23"/>
        </w:rPr>
        <w:t>ük</w:t>
      </w:r>
      <w:r w:rsidRPr="34AD8235">
        <w:rPr>
          <w:rFonts w:ascii="Times New Roman" w:eastAsia="Times New Roman" w:hAnsi="Times New Roman"/>
          <w:sz w:val="23"/>
          <w:szCs w:val="23"/>
        </w:rPr>
        <w:t>re is.</w:t>
      </w:r>
    </w:p>
    <w:tbl>
      <w:tblPr>
        <w:tblW w:w="9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15"/>
        <w:gridCol w:w="1815"/>
        <w:gridCol w:w="1814"/>
        <w:gridCol w:w="1814"/>
        <w:gridCol w:w="1814"/>
      </w:tblGrid>
      <w:tr w:rsidR="00EF1AD3" w:rsidTr="006C4435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AD3" w:rsidRDefault="00EF1AD3" w:rsidP="00734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AD3" w:rsidRDefault="00EF1AD3" w:rsidP="00734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bejelentés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AD3" w:rsidRDefault="00EF1AD3" w:rsidP="00734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tartalom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AD3" w:rsidRDefault="00EF1AD3" w:rsidP="0073468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időtartam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AD3" w:rsidRDefault="00EF1AD3" w:rsidP="00734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súlyozás</w:t>
            </w:r>
          </w:p>
        </w:tc>
      </w:tr>
      <w:tr w:rsidR="00EF1AD3" w:rsidTr="006C4435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AD3" w:rsidRDefault="00EF1AD3" w:rsidP="00734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felelet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AD3" w:rsidRDefault="00EF1AD3" w:rsidP="00734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nem kell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AD3" w:rsidRDefault="00EF1AD3" w:rsidP="00734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a megelőző (néhány) tanóra tananyaga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AD3" w:rsidRDefault="00EF1AD3" w:rsidP="00734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5-10 perc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AD3" w:rsidRDefault="00EF1AD3" w:rsidP="00734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legfeljebb 1</w:t>
            </w:r>
          </w:p>
        </w:tc>
      </w:tr>
      <w:tr w:rsidR="00EF1AD3" w:rsidTr="006C4435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AD3" w:rsidRDefault="00EF1AD3" w:rsidP="00734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röpdolgozat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AD3" w:rsidRDefault="00EF1AD3" w:rsidP="0073468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nem kell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AD3" w:rsidRDefault="00EF1AD3" w:rsidP="0073468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a megelőző (néhány) tanóra tananyaga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AD3" w:rsidRDefault="00EF1AD3" w:rsidP="0073468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5-20 perc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AD3" w:rsidRDefault="00EF1AD3" w:rsidP="0073468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legfeljebb 1</w:t>
            </w:r>
          </w:p>
        </w:tc>
      </w:tr>
      <w:tr w:rsidR="00EF1AD3" w:rsidTr="006C4435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AD3" w:rsidRDefault="00EF1AD3" w:rsidP="00734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dolgozat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AD3" w:rsidRDefault="00EF1AD3" w:rsidP="00734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kell, legkésőbb az előző órán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AD3" w:rsidRDefault="00EF1AD3" w:rsidP="0073468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maximum az előző pár óra anyaga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AD3" w:rsidRDefault="00EF1AD3" w:rsidP="0073468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15-45 perc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AD3" w:rsidRDefault="00EF1AD3" w:rsidP="0073468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legfeljebb  1,5</w:t>
            </w:r>
          </w:p>
        </w:tc>
      </w:tr>
      <w:tr w:rsidR="00EF1AD3" w:rsidTr="006C4435"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AD3" w:rsidRDefault="00EF1AD3" w:rsidP="00734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témazáró dolgozat</w:t>
            </w:r>
          </w:p>
        </w:tc>
        <w:tc>
          <w:tcPr>
            <w:tcW w:w="1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AD3" w:rsidRDefault="00EF1AD3" w:rsidP="00734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</w:pPr>
            <w:r w:rsidRPr="6796D7E8"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kell, legalább 5 tanítási nap</w:t>
            </w:r>
            <w:r>
              <w:rPr>
                <w:rFonts w:ascii="Times New Roman" w:eastAsia="Times New Roman" w:hAnsi="Times New Roman"/>
                <w:b/>
                <w:bCs/>
                <w:sz w:val="23"/>
                <w:szCs w:val="23"/>
              </w:rPr>
              <w:t>pal előbb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AD3" w:rsidRDefault="00EF1AD3" w:rsidP="00734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nagyobb anyagrészek, teljes témakörök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AD3" w:rsidRDefault="00EF1AD3" w:rsidP="00734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legalább a tanóra fele, lehet több tanóra is</w:t>
            </w:r>
          </w:p>
        </w:tc>
        <w:tc>
          <w:tcPr>
            <w:tcW w:w="18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1AD3" w:rsidRDefault="00EF1AD3" w:rsidP="00734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 xml:space="preserve">legalább 1 </w:t>
            </w:r>
          </w:p>
          <w:p w:rsidR="00EF1AD3" w:rsidRDefault="00EF1AD3" w:rsidP="00734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</w:rPr>
              <w:t>legfeljebb 2</w:t>
            </w:r>
          </w:p>
        </w:tc>
      </w:tr>
    </w:tbl>
    <w:p w:rsidR="00EF1AD3" w:rsidRPr="009B7604" w:rsidRDefault="00EF1AD3" w:rsidP="00EF1AD3">
      <w:pPr>
        <w:spacing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9B7604">
        <w:rPr>
          <w:rFonts w:ascii="Times New Roman" w:eastAsia="Times New Roman" w:hAnsi="Times New Roman"/>
          <w:sz w:val="23"/>
          <w:szCs w:val="23"/>
        </w:rPr>
        <w:lastRenderedPageBreak/>
        <w:t>Az osztályzatok kialakításában a különböző típusú számonkérések eredményei más súllyal szerepelhetnek, a témazáró dolgozatoknak általában döntő szerepük van.</w:t>
      </w:r>
    </w:p>
    <w:p w:rsidR="00EF1AD3" w:rsidRPr="009B7604" w:rsidRDefault="00EF1AD3" w:rsidP="00EF1AD3">
      <w:pPr>
        <w:spacing w:line="240" w:lineRule="auto"/>
        <w:jc w:val="both"/>
        <w:rPr>
          <w:rFonts w:ascii="Times New Roman" w:eastAsia="Times New Roman" w:hAnsi="Times New Roman"/>
          <w:sz w:val="23"/>
          <w:szCs w:val="23"/>
        </w:rPr>
      </w:pPr>
    </w:p>
    <w:p w:rsidR="00EF1AD3" w:rsidRPr="009B7604" w:rsidRDefault="00EF1AD3" w:rsidP="00EF1AD3">
      <w:pPr>
        <w:spacing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9B7604">
        <w:rPr>
          <w:rFonts w:ascii="Times New Roman" w:eastAsia="Times New Roman" w:hAnsi="Times New Roman"/>
          <w:sz w:val="23"/>
          <w:szCs w:val="23"/>
        </w:rPr>
        <w:t>Nem érdemjeggyel,</w:t>
      </w:r>
      <w:r>
        <w:rPr>
          <w:rFonts w:ascii="Times New Roman" w:eastAsia="Times New Roman" w:hAnsi="Times New Roman"/>
          <w:sz w:val="23"/>
          <w:szCs w:val="23"/>
        </w:rPr>
        <w:t xml:space="preserve"> hanem</w:t>
      </w:r>
      <w:r w:rsidRPr="009B7604">
        <w:rPr>
          <w:rFonts w:ascii="Times New Roman" w:eastAsia="Times New Roman" w:hAnsi="Times New Roman"/>
          <w:sz w:val="23"/>
          <w:szCs w:val="23"/>
        </w:rPr>
        <w:t xml:space="preserve"> szövegesen történő értékeléseket a következő tantárgyak esetén alkalmazunk: művészetek, etika, dráma</w:t>
      </w:r>
      <w:r>
        <w:rPr>
          <w:rFonts w:ascii="Times New Roman" w:eastAsia="Times New Roman" w:hAnsi="Times New Roman"/>
          <w:sz w:val="23"/>
          <w:szCs w:val="23"/>
        </w:rPr>
        <w:t>. Ezeket a tantárgyakat négyfokú skálán értékeljük, ahol az egyes fokok a következőek</w:t>
      </w:r>
      <w:r w:rsidRPr="009B7604">
        <w:rPr>
          <w:rFonts w:ascii="Times New Roman" w:eastAsia="Times New Roman" w:hAnsi="Times New Roman"/>
          <w:sz w:val="23"/>
          <w:szCs w:val="23"/>
        </w:rPr>
        <w:t xml:space="preserve"> </w:t>
      </w:r>
      <w:r w:rsidRPr="00480CFB">
        <w:rPr>
          <w:rFonts w:ascii="Times New Roman" w:eastAsia="Times New Roman" w:hAnsi="Times New Roman"/>
          <w:color w:val="000000" w:themeColor="text1"/>
          <w:sz w:val="23"/>
          <w:szCs w:val="23"/>
        </w:rPr>
        <w:t>kiválóan megfelelt, jól megfelelt, megfelelt, nem felelt meg</w:t>
      </w:r>
      <w:r>
        <w:rPr>
          <w:rFonts w:ascii="Times New Roman" w:eastAsia="Times New Roman" w:hAnsi="Times New Roman"/>
          <w:sz w:val="23"/>
          <w:szCs w:val="23"/>
        </w:rPr>
        <w:t>.</w:t>
      </w:r>
    </w:p>
    <w:p w:rsidR="00EF1AD3" w:rsidRPr="009B7604" w:rsidRDefault="00EF1AD3" w:rsidP="00EF1AD3">
      <w:pPr>
        <w:spacing w:line="240" w:lineRule="auto"/>
        <w:jc w:val="both"/>
        <w:rPr>
          <w:rFonts w:ascii="Times New Roman" w:eastAsia="Times New Roman" w:hAnsi="Times New Roman"/>
          <w:sz w:val="23"/>
          <w:szCs w:val="23"/>
        </w:rPr>
      </w:pPr>
    </w:p>
    <w:p w:rsidR="00EF1AD3" w:rsidRDefault="00EF1AD3" w:rsidP="00EF1AD3">
      <w:pPr>
        <w:spacing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9B7604">
        <w:rPr>
          <w:rFonts w:ascii="Times New Roman" w:eastAsia="Times New Roman" w:hAnsi="Times New Roman"/>
          <w:sz w:val="23"/>
          <w:szCs w:val="23"/>
        </w:rPr>
        <w:t>Az értékelés sajátos formái testnevelés tantárgyból: gyakorlat bemutatás</w:t>
      </w:r>
      <w:r>
        <w:rPr>
          <w:rFonts w:ascii="Times New Roman" w:eastAsia="Times New Roman" w:hAnsi="Times New Roman"/>
          <w:sz w:val="23"/>
          <w:szCs w:val="23"/>
        </w:rPr>
        <w:t>a</w:t>
      </w:r>
      <w:r w:rsidRPr="009B7604">
        <w:rPr>
          <w:rFonts w:ascii="Times New Roman" w:eastAsia="Times New Roman" w:hAnsi="Times New Roman"/>
          <w:sz w:val="23"/>
          <w:szCs w:val="23"/>
        </w:rPr>
        <w:t>, teljesítménymérés a korosztály számára meghatározott szintek alapján, differenciálás, egyéni képességekhez viszonyított fejlődés</w:t>
      </w:r>
      <w:r>
        <w:rPr>
          <w:rFonts w:ascii="Times New Roman" w:eastAsia="Times New Roman" w:hAnsi="Times New Roman"/>
          <w:sz w:val="23"/>
          <w:szCs w:val="23"/>
        </w:rPr>
        <w:t>.</w:t>
      </w:r>
    </w:p>
    <w:p w:rsidR="00EF1AD3" w:rsidRPr="009B7604" w:rsidRDefault="00EF1AD3" w:rsidP="00EF1AD3">
      <w:pPr>
        <w:spacing w:line="240" w:lineRule="auto"/>
        <w:jc w:val="both"/>
        <w:rPr>
          <w:rFonts w:ascii="Times New Roman" w:eastAsia="Times New Roman" w:hAnsi="Times New Roman"/>
          <w:sz w:val="23"/>
          <w:szCs w:val="23"/>
        </w:rPr>
      </w:pPr>
    </w:p>
    <w:p w:rsidR="00EF1AD3" w:rsidRPr="009B7604" w:rsidRDefault="00EF1AD3" w:rsidP="00EF1AD3">
      <w:pPr>
        <w:spacing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009B7604">
        <w:rPr>
          <w:rFonts w:ascii="Times New Roman" w:eastAsia="Times New Roman" w:hAnsi="Times New Roman"/>
          <w:sz w:val="23"/>
          <w:szCs w:val="23"/>
        </w:rPr>
        <w:t>Az értkelés sajátos formái művészeti tantárgyakból: kreatív alkotás (pl. művészetek tantárgy</w:t>
      </w:r>
      <w:r>
        <w:rPr>
          <w:rFonts w:ascii="Times New Roman" w:eastAsia="Times New Roman" w:hAnsi="Times New Roman"/>
          <w:sz w:val="23"/>
          <w:szCs w:val="23"/>
        </w:rPr>
        <w:t>at záró projekt</w:t>
      </w:r>
      <w:r w:rsidRPr="009B7604">
        <w:rPr>
          <w:rFonts w:ascii="Times New Roman" w:eastAsia="Times New Roman" w:hAnsi="Times New Roman"/>
          <w:sz w:val="23"/>
          <w:szCs w:val="23"/>
        </w:rPr>
        <w:t xml:space="preserve"> különböző műfajai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Pr="009B7604">
        <w:rPr>
          <w:rFonts w:ascii="Times New Roman" w:eastAsia="Times New Roman" w:hAnsi="Times New Roman"/>
          <w:sz w:val="23"/>
          <w:szCs w:val="23"/>
        </w:rPr>
        <w:t xml:space="preserve"> rajz, modell, film stb.). Hangsúlyos az értékelésben: az ön- és társértékelés, differenciálás, kreativitás, egyéni képessége</w:t>
      </w:r>
      <w:r>
        <w:rPr>
          <w:rFonts w:ascii="Times New Roman" w:eastAsia="Times New Roman" w:hAnsi="Times New Roman"/>
          <w:sz w:val="23"/>
          <w:szCs w:val="23"/>
        </w:rPr>
        <w:t>k</w:t>
      </w:r>
      <w:r w:rsidRPr="009B7604">
        <w:rPr>
          <w:rFonts w:ascii="Times New Roman" w:eastAsia="Times New Roman" w:hAnsi="Times New Roman"/>
          <w:sz w:val="23"/>
          <w:szCs w:val="23"/>
        </w:rPr>
        <w:t>hez viszonyított fejlődés.</w:t>
      </w:r>
    </w:p>
    <w:p w:rsidR="00EF1AD3" w:rsidRDefault="00EF1AD3" w:rsidP="00EF1AD3">
      <w:pPr>
        <w:spacing w:line="240" w:lineRule="auto"/>
        <w:rPr>
          <w:rFonts w:ascii="Times New Roman" w:eastAsia="Times New Roman" w:hAnsi="Times New Roman"/>
          <w:sz w:val="23"/>
          <w:szCs w:val="23"/>
        </w:rPr>
      </w:pPr>
    </w:p>
    <w:p w:rsidR="00EF1AD3" w:rsidRPr="00EC538D" w:rsidRDefault="00EF1AD3" w:rsidP="00EF1AD3">
      <w:pPr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EC538D">
        <w:rPr>
          <w:rFonts w:ascii="Times New Roman" w:eastAsia="Times New Roman" w:hAnsi="Times New Roman"/>
          <w:sz w:val="24"/>
          <w:szCs w:val="24"/>
        </w:rPr>
        <w:t xml:space="preserve">Az értékelés sajátos formái az </w:t>
      </w:r>
      <w:r w:rsidRPr="00EC538D">
        <w:rPr>
          <w:rFonts w:ascii="Times New Roman" w:eastAsia="Times New Roman" w:hAnsi="Times New Roman"/>
          <w:b/>
          <w:bCs/>
          <w:sz w:val="24"/>
          <w:szCs w:val="24"/>
        </w:rPr>
        <w:t>alsó tagozaton</w:t>
      </w:r>
      <w:r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:rsidR="00EF1AD3" w:rsidRPr="00EC538D" w:rsidRDefault="00EF1AD3" w:rsidP="00EF1AD3">
      <w:pPr>
        <w:pStyle w:val="Stlus1"/>
        <w:numPr>
          <w:ilvl w:val="0"/>
          <w:numId w:val="9"/>
        </w:numPr>
        <w:overflowPunct/>
        <w:autoSpaceDE/>
        <w:autoSpaceDN/>
        <w:adjustRightInd/>
        <w:contextualSpacing/>
        <w:textAlignment w:val="auto"/>
      </w:pPr>
      <w:r>
        <w:t xml:space="preserve">Az </w:t>
      </w:r>
      <w:r w:rsidRPr="00EC538D">
        <w:t>első osztályban szöveges értékelés</w:t>
      </w:r>
      <w:r>
        <w:t>t kapnak a tanulók.</w:t>
      </w:r>
    </w:p>
    <w:p w:rsidR="00EF1AD3" w:rsidRPr="00EC538D" w:rsidRDefault="00EF1AD3" w:rsidP="00EF1AD3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Pr="00EC538D">
        <w:rPr>
          <w:rFonts w:ascii="Times New Roman" w:hAnsi="Times New Roman"/>
          <w:color w:val="000000" w:themeColor="text1"/>
          <w:sz w:val="24"/>
          <w:szCs w:val="24"/>
        </w:rPr>
        <w:t xml:space="preserve">második osztályban év közben százalékosan, a félév és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az </w:t>
      </w:r>
      <w:r w:rsidRPr="00EC538D">
        <w:rPr>
          <w:rFonts w:ascii="Times New Roman" w:hAnsi="Times New Roman"/>
          <w:color w:val="000000" w:themeColor="text1"/>
          <w:sz w:val="24"/>
          <w:szCs w:val="24"/>
        </w:rPr>
        <w:t>év vég</w:t>
      </w:r>
      <w:r>
        <w:rPr>
          <w:rFonts w:ascii="Times New Roman" w:hAnsi="Times New Roman"/>
          <w:color w:val="000000" w:themeColor="text1"/>
          <w:sz w:val="24"/>
          <w:szCs w:val="24"/>
        </w:rPr>
        <w:t>én</w:t>
      </w:r>
      <w:r w:rsidRPr="00EC538D">
        <w:rPr>
          <w:rFonts w:ascii="Times New Roman" w:hAnsi="Times New Roman"/>
          <w:color w:val="000000" w:themeColor="text1"/>
          <w:sz w:val="24"/>
          <w:szCs w:val="24"/>
        </w:rPr>
        <w:t xml:space="preserve"> szövegesen történik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az </w:t>
      </w:r>
      <w:r w:rsidRPr="00EC538D">
        <w:rPr>
          <w:rFonts w:ascii="Times New Roman" w:hAnsi="Times New Roman"/>
          <w:color w:val="000000" w:themeColor="text1"/>
          <w:sz w:val="24"/>
          <w:szCs w:val="24"/>
        </w:rPr>
        <w:t>értékelés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F1AD3" w:rsidRPr="00EC538D" w:rsidRDefault="00EF1AD3" w:rsidP="00EF1AD3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Pr="00EC538D">
        <w:rPr>
          <w:rFonts w:ascii="Times New Roman" w:hAnsi="Times New Roman"/>
          <w:color w:val="000000" w:themeColor="text1"/>
          <w:sz w:val="24"/>
          <w:szCs w:val="24"/>
        </w:rPr>
        <w:t xml:space="preserve">harmadik és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 </w:t>
      </w:r>
      <w:r w:rsidRPr="00EC538D">
        <w:rPr>
          <w:rFonts w:ascii="Times New Roman" w:hAnsi="Times New Roman"/>
          <w:color w:val="000000" w:themeColor="text1"/>
          <w:sz w:val="24"/>
          <w:szCs w:val="24"/>
        </w:rPr>
        <w:t xml:space="preserve">negyedik osztályban év közben érdemjegyekkel, a félév és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az </w:t>
      </w:r>
      <w:r w:rsidRPr="00EC538D">
        <w:rPr>
          <w:rFonts w:ascii="Times New Roman" w:hAnsi="Times New Roman"/>
          <w:color w:val="000000" w:themeColor="text1"/>
          <w:sz w:val="24"/>
          <w:szCs w:val="24"/>
        </w:rPr>
        <w:t>év vég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én </w:t>
      </w:r>
      <w:r w:rsidRPr="00EC538D">
        <w:rPr>
          <w:rFonts w:ascii="Times New Roman" w:hAnsi="Times New Roman"/>
          <w:color w:val="000000" w:themeColor="text1"/>
          <w:sz w:val="24"/>
          <w:szCs w:val="24"/>
        </w:rPr>
        <w:t xml:space="preserve">az általános szöveges értékelés mellett érdemjeggyel is történik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az </w:t>
      </w:r>
      <w:r w:rsidRPr="00EC538D">
        <w:rPr>
          <w:rFonts w:ascii="Times New Roman" w:hAnsi="Times New Roman"/>
          <w:color w:val="000000" w:themeColor="text1"/>
          <w:sz w:val="24"/>
          <w:szCs w:val="24"/>
        </w:rPr>
        <w:t>értékelés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F1AD3" w:rsidRPr="00EC538D" w:rsidRDefault="00EF1AD3" w:rsidP="00EF1AD3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EC538D">
        <w:rPr>
          <w:rFonts w:ascii="Times New Roman" w:hAnsi="Times New Roman"/>
          <w:color w:val="000000" w:themeColor="text1"/>
          <w:sz w:val="24"/>
          <w:szCs w:val="24"/>
        </w:rPr>
        <w:t xml:space="preserve"> készségtárgyak (vizuális nevelés, technika, ének-zene, testnevelés)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C538D">
        <w:rPr>
          <w:rFonts w:ascii="Times New Roman" w:hAnsi="Times New Roman"/>
          <w:color w:val="000000" w:themeColor="text1"/>
          <w:sz w:val="24"/>
          <w:szCs w:val="24"/>
        </w:rPr>
        <w:t xml:space="preserve"> valamint a digitális kultúra és az etika tantárgyak esetében érdemjegyek helyett a következő értékelési kategóriák vannak: nem felelt meg, megfelelt, jól megfelelt, kiválóan megfelelt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EC538D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D73D6E" w:rsidRDefault="00D73D6E" w:rsidP="005A78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F1AD3" w:rsidRDefault="00EF1AD3" w:rsidP="00EF1AD3">
      <w:pPr>
        <w:spacing w:line="240" w:lineRule="auto"/>
        <w:jc w:val="both"/>
        <w:rPr>
          <w:rFonts w:ascii="Times New Roman" w:eastAsia="Times New Roman" w:hAnsi="Times New Roman"/>
          <w:b/>
          <w:sz w:val="23"/>
          <w:szCs w:val="23"/>
        </w:rPr>
      </w:pPr>
      <w:r>
        <w:rPr>
          <w:rFonts w:ascii="Times New Roman" w:eastAsia="Times New Roman" w:hAnsi="Times New Roman"/>
          <w:b/>
          <w:sz w:val="23"/>
          <w:szCs w:val="23"/>
        </w:rPr>
        <w:t>A számonkérések bejelentésével kapcsolatos általános elvek:</w:t>
      </w:r>
    </w:p>
    <w:p w:rsidR="00EF1AD3" w:rsidRDefault="00EF1AD3" w:rsidP="00EF1AD3">
      <w:pPr>
        <w:spacing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34AD8235">
        <w:rPr>
          <w:rFonts w:ascii="Times New Roman" w:eastAsia="Times New Roman" w:hAnsi="Times New Roman"/>
          <w:sz w:val="23"/>
          <w:szCs w:val="23"/>
        </w:rPr>
        <w:t>A számonkérések sajátos, adott tanulócsoportra vonatkozó alapelveit, szabályait a tanárok a tanév elején ismertetik a tanulókkal úgy, hogy a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Pr="34AD8235">
        <w:rPr>
          <w:rFonts w:ascii="Times New Roman" w:eastAsia="Times New Roman" w:hAnsi="Times New Roman"/>
          <w:sz w:val="23"/>
          <w:szCs w:val="23"/>
        </w:rPr>
        <w:t>tájékoztató egész tanévben elérhető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Pr="34AD8235">
        <w:rPr>
          <w:rFonts w:ascii="Times New Roman" w:eastAsia="Times New Roman" w:hAnsi="Times New Roman"/>
          <w:sz w:val="23"/>
          <w:szCs w:val="23"/>
        </w:rPr>
        <w:t>legyen. Ennek részeként útmutatást adnak a be nem jelentett számonkérési formák (felelés, röpdolgozat) tananyagára vonatkozóan. Ismertetik a pontgyűjtés érdemjegyre váltásának, illetve az órai munka érdemjeggyel történő értékelésének sajátosságait.</w:t>
      </w:r>
    </w:p>
    <w:p w:rsidR="00EF1AD3" w:rsidRDefault="00EF1AD3" w:rsidP="00EF1AD3">
      <w:pPr>
        <w:spacing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A dolgozatok bejelentése (időpont, forma, tartalom, követelmény, várható ponthatárok, az értékelés szempontjai) legkésőbb a megírásuk előtti tanórán megtörténik.</w:t>
      </w:r>
    </w:p>
    <w:p w:rsidR="00EF1AD3" w:rsidRDefault="00EF1AD3" w:rsidP="00EF1AD3">
      <w:pPr>
        <w:spacing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6796D7E8">
        <w:rPr>
          <w:rFonts w:ascii="Times New Roman" w:eastAsia="Times New Roman" w:hAnsi="Times New Roman"/>
          <w:sz w:val="23"/>
          <w:szCs w:val="23"/>
        </w:rPr>
        <w:t xml:space="preserve">A témazáró dolgozatok esetében legalább 5 tanítási napnak kell eltelnie a bejelentés és a számonkérés között, figyelembe véve az iskola által hétvégén szervezett programokat.  </w:t>
      </w:r>
    </w:p>
    <w:p w:rsidR="00EF1AD3" w:rsidRDefault="00EF1AD3" w:rsidP="00EF1AD3">
      <w:pPr>
        <w:spacing w:after="12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A házi dolgozat bejelentése és beszedése között szintén legalább egy hétnek kell eltelnie. Ha a dolgozat megírása adatgyűjtést, utánajárást igényel, akkor legalább két hét a határidő. </w:t>
      </w:r>
    </w:p>
    <w:p w:rsidR="00EF1AD3" w:rsidRDefault="00EF1AD3" w:rsidP="00EF1AD3">
      <w:pPr>
        <w:spacing w:after="12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718ED006">
        <w:rPr>
          <w:rFonts w:ascii="Times New Roman" w:eastAsia="Times New Roman" w:hAnsi="Times New Roman"/>
          <w:sz w:val="23"/>
          <w:szCs w:val="23"/>
        </w:rPr>
        <w:t>A projektmunkák esetében a határidők rögzítettek, de egyéni megállapodás során jönnek létre a projektmunkát végző tanuló(k) és a tanár között. A követelményekről a tanulók tájékoztatást kapnak, és ezek írásos formában is elérhetők.</w:t>
      </w:r>
    </w:p>
    <w:p w:rsidR="00EF1AD3" w:rsidRDefault="00EF1AD3" w:rsidP="00EF1AD3">
      <w:pPr>
        <w:spacing w:after="120" w:line="240" w:lineRule="auto"/>
        <w:jc w:val="both"/>
        <w:rPr>
          <w:rFonts w:ascii="Times New Roman" w:eastAsia="Times New Roman" w:hAnsi="Times New Roman"/>
          <w:sz w:val="13"/>
          <w:szCs w:val="13"/>
        </w:rPr>
      </w:pPr>
    </w:p>
    <w:p w:rsidR="00EF1AD3" w:rsidRDefault="00EF1AD3" w:rsidP="00EF1AD3">
      <w:pPr>
        <w:spacing w:line="240" w:lineRule="auto"/>
        <w:jc w:val="both"/>
        <w:rPr>
          <w:rFonts w:ascii="Times New Roman" w:eastAsia="Times New Roman" w:hAnsi="Times New Roman"/>
          <w:b/>
          <w:sz w:val="23"/>
          <w:szCs w:val="23"/>
        </w:rPr>
      </w:pPr>
      <w:r>
        <w:rPr>
          <w:rFonts w:ascii="Times New Roman" w:eastAsia="Times New Roman" w:hAnsi="Times New Roman"/>
          <w:b/>
          <w:sz w:val="23"/>
          <w:szCs w:val="23"/>
        </w:rPr>
        <w:lastRenderedPageBreak/>
        <w:t xml:space="preserve">A számonkérések mennyisége </w:t>
      </w:r>
    </w:p>
    <w:p w:rsidR="00EF1AD3" w:rsidRDefault="00EF1AD3" w:rsidP="00EF1AD3">
      <w:pPr>
        <w:spacing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Az 5. és 6. évfolyamokon egy héten legfeljebb három témazáró dolgozat íratható, egy nap pedig legfeljebb egy.</w:t>
      </w:r>
    </w:p>
    <w:p w:rsidR="00EF1AD3" w:rsidRDefault="00EF1AD3" w:rsidP="00EF1AD3">
      <w:pPr>
        <w:spacing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A 7.-12. évfolyamokon egy héten legfeljebb öt témazáró dolgozat íratható, egy nap pedig legfeljebb kettő. Egy témazáró dolgozattal egyenértékű egy házi dolgozat. </w:t>
      </w:r>
    </w:p>
    <w:p w:rsidR="00EF1AD3" w:rsidRDefault="00EF1AD3" w:rsidP="00EF1AD3">
      <w:pPr>
        <w:spacing w:after="12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Dolgozatok csak tanítási időben írhatók. </w:t>
      </w:r>
    </w:p>
    <w:p w:rsidR="00EF1AD3" w:rsidRDefault="00EF1AD3" w:rsidP="00EF1AD3">
      <w:pPr>
        <w:spacing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A bejelentett számonkérési formák időpontját a tanárok a bejelentés napján rögzítik az elektronikus napló erre a célra szolgáló felületén.  Témazáró dolgozatok időponti ütközése esetén a tanárok feladata a probléma megoldása, és figyelembe kell venni, hogy az alacsonyabb óraszámú tantárgyaknak elsőbbségük van a magasabb óraszámúakkal szemben.</w:t>
      </w:r>
    </w:p>
    <w:p w:rsidR="00EF1AD3" w:rsidRDefault="00EF1AD3" w:rsidP="00EF1AD3">
      <w:pPr>
        <w:spacing w:line="240" w:lineRule="auto"/>
        <w:jc w:val="both"/>
        <w:rPr>
          <w:rFonts w:ascii="Times New Roman" w:eastAsia="Times New Roman" w:hAnsi="Times New Roman"/>
          <w:sz w:val="23"/>
          <w:szCs w:val="23"/>
        </w:rPr>
      </w:pPr>
    </w:p>
    <w:p w:rsidR="00EF1AD3" w:rsidRDefault="00EF1AD3" w:rsidP="00EF1AD3">
      <w:pPr>
        <w:spacing w:after="12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34AD8235">
        <w:rPr>
          <w:rFonts w:ascii="Times New Roman" w:eastAsia="Times New Roman" w:hAnsi="Times New Roman"/>
          <w:sz w:val="23"/>
          <w:szCs w:val="23"/>
        </w:rPr>
        <w:t>A tanuló hiányzásait figyelembe véve törekedni kell a következő elvek betartására</w:t>
      </w:r>
      <w:r>
        <w:rPr>
          <w:rFonts w:ascii="Times New Roman" w:eastAsia="Times New Roman" w:hAnsi="Times New Roman"/>
          <w:sz w:val="23"/>
          <w:szCs w:val="23"/>
        </w:rPr>
        <w:t xml:space="preserve"> </w:t>
      </w:r>
      <w:r w:rsidRPr="34AD8235">
        <w:rPr>
          <w:rFonts w:ascii="Times New Roman" w:eastAsia="Times New Roman" w:hAnsi="Times New Roman"/>
          <w:sz w:val="23"/>
          <w:szCs w:val="23"/>
        </w:rPr>
        <w:t xml:space="preserve">félévente </w:t>
      </w:r>
      <w:r>
        <w:rPr>
          <w:rFonts w:ascii="Times New Roman" w:eastAsia="Times New Roman" w:hAnsi="Times New Roman"/>
          <w:sz w:val="23"/>
          <w:szCs w:val="23"/>
        </w:rPr>
        <w:t>az adott tárgyból:</w:t>
      </w:r>
    </w:p>
    <w:p w:rsidR="00EF1AD3" w:rsidRDefault="00EF1AD3" w:rsidP="00EF1AD3">
      <w:pPr>
        <w:pStyle w:val="Stlus1"/>
        <w:numPr>
          <w:ilvl w:val="0"/>
          <w:numId w:val="9"/>
        </w:numPr>
        <w:overflowPunct/>
        <w:autoSpaceDE/>
        <w:autoSpaceDN/>
        <w:adjustRightInd/>
        <w:spacing w:after="160" w:line="259" w:lineRule="auto"/>
        <w:contextualSpacing/>
        <w:textAlignment w:val="auto"/>
      </w:pPr>
      <w:r>
        <w:t>A</w:t>
      </w:r>
      <w:r w:rsidRPr="34AD8235">
        <w:t xml:space="preserve"> heti három óránál alacsonyabb óraszámú tantárgyak esetében legalább három érdemjegy</w:t>
      </w:r>
      <w:r>
        <w:t>et kapjanak a tanulók.</w:t>
      </w:r>
      <w:r w:rsidRPr="34AD8235">
        <w:t xml:space="preserve"> </w:t>
      </w:r>
    </w:p>
    <w:p w:rsidR="00EF1AD3" w:rsidRDefault="00EF1AD3" w:rsidP="00EF1AD3">
      <w:pPr>
        <w:pStyle w:val="Stlus1"/>
        <w:numPr>
          <w:ilvl w:val="0"/>
          <w:numId w:val="9"/>
        </w:numPr>
        <w:overflowPunct/>
        <w:autoSpaceDE/>
        <w:autoSpaceDN/>
        <w:adjustRightInd/>
        <w:spacing w:after="160" w:line="259" w:lineRule="auto"/>
        <w:contextualSpacing/>
        <w:textAlignment w:val="auto"/>
      </w:pPr>
      <w:r>
        <w:t>A</w:t>
      </w:r>
      <w:r w:rsidRPr="34AD8235">
        <w:t xml:space="preserve"> heti három vagy ennél nagyobb óraszámú tárgyak esetében az érdemjegyek száma a heti óraszámnál legalább eggyel több</w:t>
      </w:r>
      <w:r>
        <w:t xml:space="preserve"> legyen</w:t>
      </w:r>
      <w:r w:rsidRPr="34AD8235">
        <w:t>.</w:t>
      </w:r>
    </w:p>
    <w:p w:rsidR="00EF1AD3" w:rsidRDefault="00EF1AD3" w:rsidP="00EF1AD3">
      <w:pPr>
        <w:pStyle w:val="Stlus1"/>
        <w:numPr>
          <w:ilvl w:val="0"/>
          <w:numId w:val="9"/>
        </w:numPr>
        <w:overflowPunct/>
        <w:autoSpaceDE/>
        <w:autoSpaceDN/>
        <w:adjustRightInd/>
        <w:spacing w:after="160" w:line="259" w:lineRule="auto"/>
        <w:contextualSpacing/>
        <w:textAlignment w:val="auto"/>
      </w:pPr>
      <w:r>
        <w:t>A</w:t>
      </w:r>
      <w:r w:rsidRPr="34AD8235">
        <w:t xml:space="preserve"> tanév során az érdemjegyek legyenek időben egyenletesen elosztva.</w:t>
      </w:r>
    </w:p>
    <w:p w:rsidR="00EF1AD3" w:rsidRDefault="00EF1AD3" w:rsidP="00EF1AD3">
      <w:pPr>
        <w:spacing w:line="240" w:lineRule="auto"/>
        <w:jc w:val="both"/>
        <w:rPr>
          <w:rFonts w:ascii="Times New Roman" w:eastAsia="Times New Roman" w:hAnsi="Times New Roman"/>
          <w:b/>
          <w:sz w:val="23"/>
          <w:szCs w:val="23"/>
        </w:rPr>
      </w:pPr>
    </w:p>
    <w:p w:rsidR="00EF1AD3" w:rsidRDefault="00EF1AD3" w:rsidP="00EF1AD3">
      <w:pPr>
        <w:spacing w:line="240" w:lineRule="auto"/>
        <w:jc w:val="both"/>
        <w:rPr>
          <w:rFonts w:ascii="Times New Roman" w:eastAsia="Times New Roman" w:hAnsi="Times New Roman"/>
          <w:b/>
          <w:sz w:val="23"/>
          <w:szCs w:val="23"/>
        </w:rPr>
      </w:pPr>
      <w:r>
        <w:rPr>
          <w:rFonts w:ascii="Times New Roman" w:eastAsia="Times New Roman" w:hAnsi="Times New Roman"/>
          <w:b/>
          <w:sz w:val="23"/>
          <w:szCs w:val="23"/>
        </w:rPr>
        <w:t xml:space="preserve">Érdemjegy közlése </w:t>
      </w:r>
    </w:p>
    <w:p w:rsidR="00EF1AD3" w:rsidRDefault="00EF1AD3" w:rsidP="00EF1AD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 xml:space="preserve">A szóbeli feleletek érdemjegyét legkésőbb a tanóra végéig a diák tudomására kell hozni, kivéve, ha a tanárjelölt óráján történt felelet értékelése a vezetőtanárral való egyeztetést igényli. </w:t>
      </w:r>
    </w:p>
    <w:p w:rsidR="00EF1AD3" w:rsidRDefault="00EF1AD3" w:rsidP="00EF1AD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34AD8235">
        <w:rPr>
          <w:rFonts w:ascii="Times New Roman" w:eastAsia="Times New Roman" w:hAnsi="Times New Roman"/>
          <w:sz w:val="23"/>
          <w:szCs w:val="23"/>
        </w:rPr>
        <w:t xml:space="preserve">A röpdolgozatra, témazáró és házi dolgozatra kapott jegyről tíz munkanapon belül értesülnie kell a diákoknak. </w:t>
      </w:r>
    </w:p>
    <w:p w:rsidR="00EF1AD3" w:rsidRDefault="00EF1AD3" w:rsidP="00EF1AD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</w:rPr>
      </w:pPr>
      <w:r w:rsidRPr="34AD8235">
        <w:rPr>
          <w:rFonts w:ascii="Times New Roman" w:eastAsia="Times New Roman" w:hAnsi="Times New Roman"/>
          <w:sz w:val="23"/>
          <w:szCs w:val="23"/>
        </w:rPr>
        <w:t xml:space="preserve">Esszészerű számonkérés esetén legkésőbb húsz munkanapon belül kell az érdemjegyet közölni. </w:t>
      </w:r>
    </w:p>
    <w:p w:rsidR="00EF1AD3" w:rsidRDefault="00EF1AD3" w:rsidP="00EF1AD3">
      <w:pPr>
        <w:numPr>
          <w:ilvl w:val="0"/>
          <w:numId w:val="11"/>
        </w:numPr>
        <w:spacing w:after="120" w:line="240" w:lineRule="auto"/>
        <w:ind w:left="998" w:hanging="357"/>
        <w:jc w:val="both"/>
        <w:rPr>
          <w:rFonts w:ascii="Times New Roman" w:eastAsia="Times New Roman" w:hAnsi="Times New Roman"/>
          <w:sz w:val="23"/>
          <w:szCs w:val="23"/>
        </w:rPr>
      </w:pPr>
      <w:r w:rsidRPr="34AD8235">
        <w:rPr>
          <w:rFonts w:ascii="Times New Roman" w:eastAsia="Times New Roman" w:hAnsi="Times New Roman"/>
          <w:sz w:val="23"/>
          <w:szCs w:val="23"/>
        </w:rPr>
        <w:t>A határidők elmúltával – a diákközösség vagy az egyes tanulók kérés</w:t>
      </w:r>
      <w:r>
        <w:rPr>
          <w:rFonts w:ascii="Times New Roman" w:eastAsia="Times New Roman" w:hAnsi="Times New Roman"/>
          <w:sz w:val="23"/>
          <w:szCs w:val="23"/>
        </w:rPr>
        <w:t>ére</w:t>
      </w:r>
      <w:r w:rsidRPr="34AD8235">
        <w:rPr>
          <w:rFonts w:ascii="Times New Roman" w:eastAsia="Times New Roman" w:hAnsi="Times New Roman"/>
          <w:sz w:val="23"/>
          <w:szCs w:val="23"/>
        </w:rPr>
        <w:t xml:space="preserve">– meg lehet ismételni a dolgozatot. </w:t>
      </w:r>
    </w:p>
    <w:p w:rsidR="00EF1AD3" w:rsidRDefault="00EF1AD3" w:rsidP="00EF1AD3">
      <w:pPr>
        <w:numPr>
          <w:ilvl w:val="0"/>
          <w:numId w:val="11"/>
        </w:numPr>
        <w:spacing w:after="120" w:line="240" w:lineRule="auto"/>
        <w:ind w:left="998" w:hanging="357"/>
        <w:jc w:val="both"/>
        <w:rPr>
          <w:rFonts w:ascii="Times New Roman" w:eastAsia="Times New Roman" w:hAnsi="Times New Roman"/>
          <w:sz w:val="23"/>
          <w:szCs w:val="23"/>
        </w:rPr>
      </w:pPr>
      <w:r w:rsidRPr="34AD8235">
        <w:rPr>
          <w:rFonts w:ascii="Times New Roman" w:eastAsia="Times New Roman" w:hAnsi="Times New Roman"/>
          <w:sz w:val="23"/>
          <w:szCs w:val="23"/>
        </w:rPr>
        <w:t>A közölt érdemjegyet 10 munkanapon belül be kell vezetni az elektronikus naplóba.</w:t>
      </w:r>
    </w:p>
    <w:p w:rsidR="00EF1AD3" w:rsidRDefault="00EF1AD3" w:rsidP="005A78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2ACE" w:rsidRDefault="009A2ACE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br w:type="page"/>
      </w:r>
    </w:p>
    <w:p w:rsidR="007F78D6" w:rsidRPr="00C24961" w:rsidRDefault="007F78D6" w:rsidP="005A78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</w:rPr>
      </w:pPr>
      <w:r w:rsidRPr="00C24961">
        <w:rPr>
          <w:rFonts w:ascii="Times New Roman" w:hAnsi="Times New Roman" w:cs="Times New Roman"/>
          <w:b/>
          <w:i/>
          <w:sz w:val="24"/>
        </w:rPr>
        <w:lastRenderedPageBreak/>
        <w:t>2.sz. melléklet: A diák kapuügyelet rendje</w:t>
      </w:r>
    </w:p>
    <w:p w:rsidR="007F78D6" w:rsidRPr="00503602" w:rsidRDefault="007F78D6" w:rsidP="005A78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78D6" w:rsidRDefault="007F78D6" w:rsidP="005A78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3602">
        <w:rPr>
          <w:rFonts w:ascii="Times New Roman" w:hAnsi="Times New Roman" w:cs="Times New Roman"/>
        </w:rPr>
        <w:t>A diákok által ellátott kapuügyeletesi rendszer célja, hogy segítse a portaszolgálat munkáját.Az ügyeletet az igazgatóság osztja el az osztályok között; osztályon belül a diákok és az osztályfőnök feladata az adott időszak ügyeleti rend</w:t>
      </w:r>
      <w:r w:rsidR="00D73D6E">
        <w:rPr>
          <w:rFonts w:ascii="Times New Roman" w:hAnsi="Times New Roman" w:cs="Times New Roman"/>
        </w:rPr>
        <w:t>jének beosztása.</w:t>
      </w:r>
    </w:p>
    <w:p w:rsidR="00D73D6E" w:rsidRPr="00503602" w:rsidRDefault="00D73D6E" w:rsidP="005A78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3D6E" w:rsidRDefault="007F78D6" w:rsidP="005A78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3602">
        <w:rPr>
          <w:rFonts w:ascii="Times New Roman" w:hAnsi="Times New Roman" w:cs="Times New Roman"/>
        </w:rPr>
        <w:t>A kapuügyeletet két diák látja el 7</w:t>
      </w:r>
      <w:r w:rsidRPr="00503602">
        <w:rPr>
          <w:rFonts w:ascii="Times New Roman" w:hAnsi="Times New Roman" w:cs="Times New Roman"/>
          <w:vertAlign w:val="superscript"/>
        </w:rPr>
        <w:t>45</w:t>
      </w:r>
      <w:r w:rsidRPr="00503602">
        <w:rPr>
          <w:rFonts w:ascii="Times New Roman" w:hAnsi="Times New Roman" w:cs="Times New Roman"/>
        </w:rPr>
        <w:t xml:space="preserve"> és 14</w:t>
      </w:r>
      <w:r w:rsidRPr="00503602">
        <w:rPr>
          <w:rFonts w:ascii="Times New Roman" w:hAnsi="Times New Roman" w:cs="Times New Roman"/>
          <w:vertAlign w:val="superscript"/>
        </w:rPr>
        <w:t>20</w:t>
      </w:r>
      <w:r w:rsidRPr="00503602">
        <w:rPr>
          <w:rFonts w:ascii="Times New Roman" w:hAnsi="Times New Roman" w:cs="Times New Roman"/>
        </w:rPr>
        <w:t xml:space="preserve"> között, ezen idő alatt legalább egyiküknek mindig az ügyeleti helyen kell tartózkodnia. Itt más diák nem tartózkodhat. Az ügyeletes ezen idő alatt csak a feladatával foglalkozzék, az asztalon és környékén rendet kell tartani. A kapuügyeletes mindenben kövesse a portás utasításait. </w:t>
      </w:r>
    </w:p>
    <w:p w:rsidR="00D73D6E" w:rsidRDefault="00D73D6E" w:rsidP="005A78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78D6" w:rsidRPr="00503602" w:rsidRDefault="007F78D6" w:rsidP="005A78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3602">
        <w:rPr>
          <w:rFonts w:ascii="Times New Roman" w:hAnsi="Times New Roman" w:cs="Times New Roman"/>
        </w:rPr>
        <w:t>Feladatuk ellátása közben tartsák szem előtt, hogy az iskolánkba érkező látogató először velük találkozik, s első benyomásait így szerzi. Ezért különösen fontos, hogy az ügyeletesek kulturáltan, udvariasan, de határozottan viselkedjenek. Minden ügyeletes feladatát fegyelmi felelősséggel látja el.</w:t>
      </w:r>
      <w:r w:rsidRPr="00503602">
        <w:rPr>
          <w:rFonts w:ascii="Times New Roman" w:hAnsi="Times New Roman" w:cs="Times New Roman"/>
        </w:rPr>
        <w:cr/>
        <w:t>Az ügyeletes az érkezőknek köszönjön. A vendégnek mutatkozzon be. Az ügyeletes a portás felkérésére kísérje el a vendéget és várja meg, míg a keresett személy a vendéget fogadja. Gyerekét váró szülőt az aulában való várakozásra kérjen.</w:t>
      </w:r>
      <w:r w:rsidRPr="00503602">
        <w:rPr>
          <w:rFonts w:ascii="Times New Roman" w:hAnsi="Times New Roman" w:cs="Times New Roman"/>
        </w:rPr>
        <w:cr/>
      </w:r>
    </w:p>
    <w:p w:rsidR="007F78D6" w:rsidRPr="00503602" w:rsidRDefault="007F78D6" w:rsidP="005A780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03602">
        <w:rPr>
          <w:rFonts w:ascii="Times New Roman" w:hAnsi="Times New Roman" w:cs="Times New Roman"/>
        </w:rPr>
        <w:t>Az ügyeletest az iskolavezetés egyéb feladatokkal is megbízhatja.</w:t>
      </w:r>
    </w:p>
    <w:p w:rsidR="000E64BB" w:rsidRPr="00503602" w:rsidRDefault="000E64BB" w:rsidP="005A78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4BB" w:rsidRPr="00503602" w:rsidRDefault="000E64BB" w:rsidP="005A78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E64BB" w:rsidRPr="00503602" w:rsidRDefault="000E64BB" w:rsidP="005A780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2ACE" w:rsidRDefault="009A2ACE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br w:type="page"/>
      </w:r>
    </w:p>
    <w:p w:rsidR="00B3032E" w:rsidRPr="00D73D6E" w:rsidRDefault="00C24961" w:rsidP="00D73D6E">
      <w:pPr>
        <w:rPr>
          <w:rFonts w:ascii="Times New Roman" w:hAnsi="Times New Roman" w:cs="Times New Roman"/>
        </w:rPr>
      </w:pPr>
      <w:r w:rsidRPr="00C24961">
        <w:rPr>
          <w:rFonts w:ascii="Times New Roman" w:hAnsi="Times New Roman" w:cs="Times New Roman"/>
          <w:b/>
          <w:i/>
          <w:sz w:val="24"/>
        </w:rPr>
        <w:lastRenderedPageBreak/>
        <w:t>3. melléklet: a tanulmányi versenyekkel és külső vizsgákkal kapcsolatos igazolt hiányzások</w:t>
      </w:r>
    </w:p>
    <w:p w:rsidR="0073468A" w:rsidRPr="0073468A" w:rsidRDefault="0073468A" w:rsidP="0073468A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lang w:eastAsia="hu-HU"/>
        </w:rPr>
      </w:pPr>
      <w:r w:rsidRPr="0073468A">
        <w:rPr>
          <w:rFonts w:ascii="Times New Roman" w:eastAsia="Times New Roman" w:hAnsi="Times New Roman" w:cs="Times New Roman"/>
          <w:b/>
          <w:noProof w:val="0"/>
          <w:lang w:eastAsia="hu-HU"/>
        </w:rPr>
        <w:t>OKTV</w:t>
      </w:r>
    </w:p>
    <w:p w:rsidR="0073468A" w:rsidRPr="0073468A" w:rsidRDefault="0073468A" w:rsidP="0073468A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6158"/>
      </w:tblGrid>
      <w:tr w:rsidR="0073468A" w:rsidRPr="0073468A" w:rsidTr="00003ED6">
        <w:tc>
          <w:tcPr>
            <w:tcW w:w="1463" w:type="dxa"/>
          </w:tcPr>
          <w:p w:rsidR="0073468A" w:rsidRPr="0073468A" w:rsidRDefault="0073468A" w:rsidP="007346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hu-HU"/>
              </w:rPr>
            </w:pPr>
            <w:r w:rsidRPr="0073468A">
              <w:rPr>
                <w:rFonts w:ascii="Times New Roman" w:eastAsia="Times New Roman" w:hAnsi="Times New Roman" w:cs="Times New Roman"/>
                <w:noProof w:val="0"/>
                <w:lang w:eastAsia="hu-HU"/>
              </w:rPr>
              <w:t>I. forduló</w:t>
            </w:r>
          </w:p>
        </w:tc>
        <w:tc>
          <w:tcPr>
            <w:tcW w:w="6158" w:type="dxa"/>
          </w:tcPr>
          <w:p w:rsidR="0073468A" w:rsidRPr="0073468A" w:rsidRDefault="0073468A" w:rsidP="007346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hu-HU"/>
              </w:rPr>
            </w:pPr>
            <w:r w:rsidRPr="0073468A">
              <w:rPr>
                <w:rFonts w:ascii="Times New Roman" w:eastAsia="Times New Roman" w:hAnsi="Times New Roman" w:cs="Times New Roman"/>
                <w:noProof w:val="0"/>
                <w:lang w:eastAsia="hu-HU"/>
              </w:rPr>
              <w:t xml:space="preserve">a verseny napja </w:t>
            </w:r>
          </w:p>
        </w:tc>
      </w:tr>
      <w:tr w:rsidR="0073468A" w:rsidRPr="0073468A" w:rsidTr="00003ED6">
        <w:tc>
          <w:tcPr>
            <w:tcW w:w="1463" w:type="dxa"/>
          </w:tcPr>
          <w:p w:rsidR="0073468A" w:rsidRPr="0073468A" w:rsidRDefault="0073468A" w:rsidP="007346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hu-HU"/>
              </w:rPr>
            </w:pPr>
            <w:r w:rsidRPr="0073468A">
              <w:rPr>
                <w:rFonts w:ascii="Times New Roman" w:eastAsia="Times New Roman" w:hAnsi="Times New Roman" w:cs="Times New Roman"/>
                <w:noProof w:val="0"/>
                <w:lang w:eastAsia="hu-HU"/>
              </w:rPr>
              <w:t>II. forduló</w:t>
            </w:r>
          </w:p>
        </w:tc>
        <w:tc>
          <w:tcPr>
            <w:tcW w:w="6158" w:type="dxa"/>
          </w:tcPr>
          <w:p w:rsidR="0073468A" w:rsidRPr="0073468A" w:rsidRDefault="0073468A" w:rsidP="007346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hu-HU"/>
              </w:rPr>
            </w:pPr>
            <w:r w:rsidRPr="0073468A">
              <w:rPr>
                <w:rFonts w:ascii="Times New Roman" w:eastAsia="Times New Roman" w:hAnsi="Times New Roman" w:cs="Times New Roman"/>
                <w:noProof w:val="0"/>
                <w:lang w:eastAsia="hu-HU"/>
              </w:rPr>
              <w:t>a verseny napja és az azt megelőző 1 munkanap</w:t>
            </w:r>
          </w:p>
        </w:tc>
      </w:tr>
      <w:tr w:rsidR="0073468A" w:rsidRPr="0073468A" w:rsidTr="00003ED6">
        <w:tc>
          <w:tcPr>
            <w:tcW w:w="1463" w:type="dxa"/>
          </w:tcPr>
          <w:p w:rsidR="0073468A" w:rsidRPr="0073468A" w:rsidRDefault="0073468A" w:rsidP="007346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hu-HU"/>
              </w:rPr>
            </w:pPr>
            <w:r w:rsidRPr="0073468A">
              <w:rPr>
                <w:rFonts w:ascii="Times New Roman" w:eastAsia="Times New Roman" w:hAnsi="Times New Roman" w:cs="Times New Roman"/>
                <w:noProof w:val="0"/>
                <w:lang w:eastAsia="hu-HU"/>
              </w:rPr>
              <w:t>Döntő</w:t>
            </w:r>
          </w:p>
        </w:tc>
        <w:tc>
          <w:tcPr>
            <w:tcW w:w="6158" w:type="dxa"/>
          </w:tcPr>
          <w:p w:rsidR="0073468A" w:rsidRPr="0073468A" w:rsidRDefault="0073468A" w:rsidP="007346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hu-HU"/>
              </w:rPr>
            </w:pPr>
            <w:r w:rsidRPr="0073468A">
              <w:rPr>
                <w:rFonts w:ascii="Times New Roman" w:eastAsia="Times New Roman" w:hAnsi="Times New Roman" w:cs="Times New Roman"/>
                <w:noProof w:val="0"/>
                <w:lang w:eastAsia="hu-HU"/>
              </w:rPr>
              <w:t>a verseny napja és az azt megelőző 2 munkanap</w:t>
            </w:r>
          </w:p>
        </w:tc>
      </w:tr>
      <w:tr w:rsidR="0073468A" w:rsidRPr="0073468A" w:rsidTr="00003ED6">
        <w:tc>
          <w:tcPr>
            <w:tcW w:w="1463" w:type="dxa"/>
          </w:tcPr>
          <w:p w:rsidR="0073468A" w:rsidRPr="0073468A" w:rsidRDefault="0073468A" w:rsidP="007346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hu-HU"/>
              </w:rPr>
            </w:pPr>
            <w:r w:rsidRPr="0073468A">
              <w:rPr>
                <w:rFonts w:ascii="Times New Roman" w:eastAsia="Times New Roman" w:hAnsi="Times New Roman" w:cs="Times New Roman"/>
                <w:noProof w:val="0"/>
                <w:lang w:eastAsia="hu-HU"/>
              </w:rPr>
              <w:t>Pályázatok</w:t>
            </w:r>
          </w:p>
        </w:tc>
        <w:tc>
          <w:tcPr>
            <w:tcW w:w="6158" w:type="dxa"/>
          </w:tcPr>
          <w:p w:rsidR="0073468A" w:rsidRPr="0073468A" w:rsidRDefault="0073468A" w:rsidP="007346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hu-HU"/>
              </w:rPr>
            </w:pPr>
            <w:r w:rsidRPr="0073468A">
              <w:rPr>
                <w:rFonts w:ascii="Times New Roman" w:eastAsia="Times New Roman" w:hAnsi="Times New Roman" w:cs="Times New Roman"/>
                <w:noProof w:val="0"/>
                <w:lang w:eastAsia="hu-HU"/>
              </w:rPr>
              <w:t xml:space="preserve">a beadási határidőt megelőzően 1 munkanap </w:t>
            </w:r>
          </w:p>
        </w:tc>
      </w:tr>
    </w:tbl>
    <w:p w:rsidR="0073468A" w:rsidRPr="0073468A" w:rsidRDefault="0073468A" w:rsidP="0073468A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hu-HU"/>
        </w:rPr>
      </w:pPr>
    </w:p>
    <w:p w:rsidR="0073468A" w:rsidRPr="0073468A" w:rsidRDefault="0073468A" w:rsidP="0073468A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hu-HU"/>
        </w:rPr>
      </w:pPr>
    </w:p>
    <w:p w:rsidR="0073468A" w:rsidRPr="0073468A" w:rsidRDefault="0073468A" w:rsidP="0073468A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lang w:eastAsia="hu-HU"/>
        </w:rPr>
      </w:pPr>
      <w:r w:rsidRPr="0073468A">
        <w:rPr>
          <w:rFonts w:ascii="Times New Roman" w:eastAsia="Times New Roman" w:hAnsi="Times New Roman" w:cs="Times New Roman"/>
          <w:b/>
          <w:noProof w:val="0"/>
          <w:lang w:eastAsia="hu-HU"/>
        </w:rPr>
        <w:t>MÁS ORSZÁGOS VERSENYEK</w:t>
      </w:r>
    </w:p>
    <w:p w:rsidR="0073468A" w:rsidRPr="0073468A" w:rsidRDefault="0073468A" w:rsidP="0073468A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hu-HU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6298"/>
      </w:tblGrid>
      <w:tr w:rsidR="0073468A" w:rsidRPr="0073468A" w:rsidTr="00003ED6">
        <w:trPr>
          <w:trHeight w:val="1690"/>
        </w:trPr>
        <w:tc>
          <w:tcPr>
            <w:tcW w:w="132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468A" w:rsidRPr="0073468A" w:rsidRDefault="0073468A" w:rsidP="007346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hu-HU"/>
              </w:rPr>
            </w:pPr>
          </w:p>
          <w:p w:rsidR="0073468A" w:rsidRPr="0073468A" w:rsidRDefault="0073468A" w:rsidP="007346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hu-HU"/>
              </w:rPr>
            </w:pPr>
          </w:p>
          <w:p w:rsidR="0073468A" w:rsidRPr="0073468A" w:rsidRDefault="0073468A" w:rsidP="007346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hu-HU"/>
              </w:rPr>
            </w:pPr>
          </w:p>
          <w:p w:rsidR="0073468A" w:rsidRPr="0073468A" w:rsidRDefault="0073468A" w:rsidP="007346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hu-HU"/>
              </w:rPr>
            </w:pPr>
          </w:p>
          <w:p w:rsidR="0073468A" w:rsidRPr="0073468A" w:rsidRDefault="0073468A" w:rsidP="007346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hu-HU"/>
              </w:rPr>
            </w:pPr>
            <w:r w:rsidRPr="0073468A">
              <w:rPr>
                <w:rFonts w:ascii="Times New Roman" w:eastAsia="Times New Roman" w:hAnsi="Times New Roman" w:cs="Times New Roman"/>
                <w:noProof w:val="0"/>
                <w:lang w:eastAsia="hu-HU"/>
              </w:rPr>
              <w:t>I. forduló</w:t>
            </w:r>
          </w:p>
        </w:tc>
        <w:tc>
          <w:tcPr>
            <w:tcW w:w="6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468A" w:rsidRPr="0073468A" w:rsidRDefault="0073468A" w:rsidP="007346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hu-HU"/>
              </w:rPr>
            </w:pPr>
          </w:p>
          <w:p w:rsidR="0073468A" w:rsidRPr="0073468A" w:rsidRDefault="0073468A" w:rsidP="007346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hu-HU"/>
              </w:rPr>
            </w:pPr>
          </w:p>
          <w:p w:rsidR="0073468A" w:rsidRPr="0073468A" w:rsidRDefault="0073468A" w:rsidP="007346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hu-HU"/>
              </w:rPr>
            </w:pPr>
            <w:r w:rsidRPr="0073468A">
              <w:rPr>
                <w:rFonts w:ascii="Times New Roman" w:eastAsia="Times New Roman" w:hAnsi="Times New Roman" w:cs="Times New Roman"/>
                <w:noProof w:val="0"/>
                <w:lang w:eastAsia="hu-HU"/>
              </w:rPr>
              <w:t>egyéni versenyek: a verseny napján 6</w:t>
            </w:r>
            <w:proofErr w:type="gramStart"/>
            <w:r w:rsidRPr="0073468A">
              <w:rPr>
                <w:rFonts w:ascii="Times New Roman" w:eastAsia="Times New Roman" w:hAnsi="Times New Roman" w:cs="Times New Roman"/>
                <w:noProof w:val="0"/>
                <w:lang w:eastAsia="hu-HU"/>
              </w:rPr>
              <w:t>.órától</w:t>
            </w:r>
            <w:proofErr w:type="gramEnd"/>
          </w:p>
          <w:p w:rsidR="0073468A" w:rsidRPr="0073468A" w:rsidRDefault="0073468A" w:rsidP="007346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hu-HU"/>
              </w:rPr>
            </w:pPr>
            <w:r w:rsidRPr="0073468A">
              <w:rPr>
                <w:rFonts w:ascii="Times New Roman" w:eastAsia="Times New Roman" w:hAnsi="Times New Roman" w:cs="Times New Roman"/>
                <w:noProof w:val="0"/>
                <w:lang w:eastAsia="hu-HU"/>
              </w:rPr>
              <w:t>csapatversenyek: a verseny napján 7</w:t>
            </w:r>
            <w:proofErr w:type="gramStart"/>
            <w:r w:rsidRPr="0073468A">
              <w:rPr>
                <w:rFonts w:ascii="Times New Roman" w:eastAsia="Times New Roman" w:hAnsi="Times New Roman" w:cs="Times New Roman"/>
                <w:noProof w:val="0"/>
                <w:lang w:eastAsia="hu-HU"/>
              </w:rPr>
              <w:t>.órától</w:t>
            </w:r>
            <w:proofErr w:type="gramEnd"/>
          </w:p>
          <w:p w:rsidR="0073468A" w:rsidRPr="0073468A" w:rsidRDefault="0073468A" w:rsidP="007346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hu-HU"/>
              </w:rPr>
            </w:pPr>
            <w:r w:rsidRPr="0073468A">
              <w:rPr>
                <w:rFonts w:ascii="Times New Roman" w:eastAsia="Times New Roman" w:hAnsi="Times New Roman" w:cs="Times New Roman"/>
                <w:noProof w:val="0"/>
                <w:lang w:eastAsia="hu-HU"/>
              </w:rPr>
              <w:t>tanítási órák alatti versenyek: a verseny idejére eső tanórák</w:t>
            </w:r>
          </w:p>
          <w:p w:rsidR="0073468A" w:rsidRPr="0073468A" w:rsidRDefault="0073468A" w:rsidP="007346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hu-HU"/>
              </w:rPr>
            </w:pPr>
          </w:p>
          <w:p w:rsidR="0073468A" w:rsidRPr="0073468A" w:rsidRDefault="0073468A" w:rsidP="007346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hu-HU"/>
              </w:rPr>
            </w:pPr>
            <w:r w:rsidRPr="0073468A">
              <w:rPr>
                <w:rFonts w:ascii="Times New Roman" w:eastAsia="Times New Roman" w:hAnsi="Times New Roman" w:cs="Times New Roman"/>
                <w:noProof w:val="0"/>
                <w:lang w:eastAsia="hu-HU"/>
              </w:rPr>
              <w:t>kivétel:</w:t>
            </w:r>
          </w:p>
          <w:p w:rsidR="0073468A" w:rsidRPr="0073468A" w:rsidRDefault="0073468A" w:rsidP="007346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hu-HU"/>
              </w:rPr>
            </w:pPr>
            <w:r w:rsidRPr="0073468A">
              <w:rPr>
                <w:rFonts w:ascii="Times New Roman" w:eastAsia="Times New Roman" w:hAnsi="Times New Roman" w:cs="Times New Roman"/>
                <w:noProof w:val="0"/>
                <w:lang w:eastAsia="hu-HU"/>
              </w:rPr>
              <w:t>Arany János irodalmi, Arany Dániel matematika versenyek esetében a verseny napja</w:t>
            </w:r>
          </w:p>
          <w:p w:rsidR="0073468A" w:rsidRPr="0073468A" w:rsidRDefault="0073468A" w:rsidP="007346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hu-HU"/>
              </w:rPr>
            </w:pPr>
          </w:p>
        </w:tc>
      </w:tr>
      <w:tr w:rsidR="0073468A" w:rsidRPr="0073468A" w:rsidTr="00003ED6">
        <w:trPr>
          <w:trHeight w:val="830"/>
        </w:trPr>
        <w:tc>
          <w:tcPr>
            <w:tcW w:w="132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3468A" w:rsidRPr="0073468A" w:rsidRDefault="0073468A" w:rsidP="007346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hu-HU"/>
              </w:rPr>
            </w:pPr>
          </w:p>
        </w:tc>
        <w:tc>
          <w:tcPr>
            <w:tcW w:w="6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68A" w:rsidRPr="0073468A" w:rsidRDefault="0073468A" w:rsidP="007346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hu-HU"/>
              </w:rPr>
            </w:pPr>
          </w:p>
        </w:tc>
      </w:tr>
      <w:tr w:rsidR="0073468A" w:rsidRPr="0073468A" w:rsidTr="00003ED6">
        <w:trPr>
          <w:trHeight w:val="435"/>
        </w:trPr>
        <w:tc>
          <w:tcPr>
            <w:tcW w:w="1323" w:type="dxa"/>
            <w:tcBorders>
              <w:right w:val="single" w:sz="4" w:space="0" w:color="auto"/>
            </w:tcBorders>
          </w:tcPr>
          <w:p w:rsidR="0073468A" w:rsidRPr="0073468A" w:rsidRDefault="0073468A" w:rsidP="007346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hu-HU"/>
              </w:rPr>
            </w:pPr>
            <w:r w:rsidRPr="0073468A">
              <w:rPr>
                <w:rFonts w:ascii="Times New Roman" w:eastAsia="Times New Roman" w:hAnsi="Times New Roman" w:cs="Times New Roman"/>
                <w:noProof w:val="0"/>
                <w:lang w:eastAsia="hu-HU"/>
              </w:rPr>
              <w:t>II. forduló</w:t>
            </w:r>
          </w:p>
        </w:tc>
        <w:tc>
          <w:tcPr>
            <w:tcW w:w="62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68A" w:rsidRPr="0073468A" w:rsidRDefault="0073468A" w:rsidP="007346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hu-HU"/>
              </w:rPr>
            </w:pPr>
            <w:r w:rsidRPr="0073468A">
              <w:rPr>
                <w:rFonts w:ascii="Times New Roman" w:eastAsia="Times New Roman" w:hAnsi="Times New Roman" w:cs="Times New Roman"/>
                <w:noProof w:val="0"/>
                <w:lang w:eastAsia="hu-HU"/>
              </w:rPr>
              <w:t>a verseny napja</w:t>
            </w:r>
          </w:p>
        </w:tc>
      </w:tr>
      <w:tr w:rsidR="0073468A" w:rsidRPr="0073468A" w:rsidTr="00003ED6">
        <w:trPr>
          <w:trHeight w:val="435"/>
        </w:trPr>
        <w:tc>
          <w:tcPr>
            <w:tcW w:w="1323" w:type="dxa"/>
            <w:tcBorders>
              <w:right w:val="single" w:sz="4" w:space="0" w:color="auto"/>
            </w:tcBorders>
          </w:tcPr>
          <w:p w:rsidR="0073468A" w:rsidRPr="0073468A" w:rsidRDefault="0073468A" w:rsidP="007346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hu-HU"/>
              </w:rPr>
            </w:pPr>
            <w:r w:rsidRPr="0073468A">
              <w:rPr>
                <w:rFonts w:ascii="Times New Roman" w:eastAsia="Times New Roman" w:hAnsi="Times New Roman" w:cs="Times New Roman"/>
                <w:noProof w:val="0"/>
                <w:lang w:eastAsia="hu-HU"/>
              </w:rPr>
              <w:t>Döntő:</w:t>
            </w:r>
          </w:p>
        </w:tc>
        <w:tc>
          <w:tcPr>
            <w:tcW w:w="62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3468A" w:rsidRPr="0073468A" w:rsidRDefault="0073468A" w:rsidP="007346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hu-HU"/>
              </w:rPr>
            </w:pPr>
            <w:r w:rsidRPr="0073468A">
              <w:rPr>
                <w:rFonts w:ascii="Times New Roman" w:eastAsia="Times New Roman" w:hAnsi="Times New Roman" w:cs="Times New Roman"/>
                <w:noProof w:val="0"/>
                <w:lang w:eastAsia="hu-HU"/>
              </w:rPr>
              <w:t>a verseny napja és indokolt esetben az azt megelőző munkanap</w:t>
            </w:r>
          </w:p>
        </w:tc>
      </w:tr>
    </w:tbl>
    <w:p w:rsidR="0073468A" w:rsidRPr="0073468A" w:rsidRDefault="0073468A" w:rsidP="0073468A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lang w:eastAsia="hu-HU"/>
        </w:rPr>
      </w:pPr>
    </w:p>
    <w:p w:rsidR="0073468A" w:rsidRPr="0073468A" w:rsidRDefault="0073468A" w:rsidP="0073468A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lang w:eastAsia="hu-HU"/>
        </w:rPr>
      </w:pPr>
      <w:r w:rsidRPr="0073468A">
        <w:rPr>
          <w:rFonts w:ascii="Times New Roman" w:eastAsia="Times New Roman" w:hAnsi="Times New Roman" w:cs="Times New Roman"/>
          <w:b/>
          <w:noProof w:val="0"/>
          <w:lang w:eastAsia="hu-HU"/>
        </w:rPr>
        <w:t xml:space="preserve">HÁZIVERSENYEK </w:t>
      </w:r>
    </w:p>
    <w:p w:rsidR="0073468A" w:rsidRPr="0073468A" w:rsidRDefault="0073468A" w:rsidP="0073468A">
      <w:pPr>
        <w:spacing w:after="0" w:line="240" w:lineRule="auto"/>
        <w:rPr>
          <w:rFonts w:ascii="Times New Roman" w:eastAsia="Times New Roman" w:hAnsi="Times New Roman" w:cs="Times New Roman"/>
          <w:noProof w:val="0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</w:tblGrid>
      <w:tr w:rsidR="0073468A" w:rsidRPr="0073468A" w:rsidTr="00003ED6">
        <w:tc>
          <w:tcPr>
            <w:tcW w:w="7621" w:type="dxa"/>
          </w:tcPr>
          <w:p w:rsidR="0073468A" w:rsidRPr="0073468A" w:rsidRDefault="0073468A" w:rsidP="007346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hu-HU"/>
              </w:rPr>
            </w:pPr>
          </w:p>
          <w:p w:rsidR="0073468A" w:rsidRPr="0073468A" w:rsidRDefault="0073468A" w:rsidP="0073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eastAsia="hu-HU"/>
              </w:rPr>
            </w:pPr>
            <w:r w:rsidRPr="0073468A">
              <w:rPr>
                <w:rFonts w:ascii="Times New Roman" w:eastAsia="Times New Roman" w:hAnsi="Times New Roman" w:cs="Times New Roman"/>
                <w:noProof w:val="0"/>
                <w:lang w:eastAsia="hu-HU"/>
              </w:rPr>
              <w:t>a verseny kezdetét megelőző tanóra</w:t>
            </w:r>
          </w:p>
          <w:p w:rsidR="0073468A" w:rsidRPr="0073468A" w:rsidRDefault="0073468A" w:rsidP="007346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hu-HU"/>
              </w:rPr>
            </w:pPr>
          </w:p>
        </w:tc>
      </w:tr>
    </w:tbl>
    <w:p w:rsidR="0073468A" w:rsidRPr="0073468A" w:rsidRDefault="0073468A" w:rsidP="0073468A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lang w:eastAsia="hu-HU"/>
        </w:rPr>
      </w:pPr>
    </w:p>
    <w:p w:rsidR="0073468A" w:rsidRPr="0073468A" w:rsidRDefault="0073468A" w:rsidP="0073468A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lang w:eastAsia="hu-HU"/>
        </w:rPr>
      </w:pPr>
      <w:r w:rsidRPr="0073468A">
        <w:rPr>
          <w:rFonts w:ascii="Times New Roman" w:eastAsia="Times New Roman" w:hAnsi="Times New Roman" w:cs="Times New Roman"/>
          <w:b/>
          <w:noProof w:val="0"/>
          <w:lang w:eastAsia="hu-HU"/>
        </w:rPr>
        <w:t>NYELVVIZSGÁK, ELŐREHOZOTT ÉRETTSÉGI</w:t>
      </w:r>
    </w:p>
    <w:p w:rsidR="0073468A" w:rsidRPr="0073468A" w:rsidRDefault="0073468A" w:rsidP="0073468A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</w:tblGrid>
      <w:tr w:rsidR="0073468A" w:rsidRPr="0073468A" w:rsidTr="00003ED6">
        <w:tc>
          <w:tcPr>
            <w:tcW w:w="7621" w:type="dxa"/>
          </w:tcPr>
          <w:p w:rsidR="0073468A" w:rsidRPr="0073468A" w:rsidRDefault="0073468A" w:rsidP="0073468A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lang w:eastAsia="hu-HU"/>
              </w:rPr>
            </w:pPr>
          </w:p>
          <w:p w:rsidR="0073468A" w:rsidRPr="0073468A" w:rsidRDefault="0073468A" w:rsidP="0073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eastAsia="hu-HU"/>
              </w:rPr>
            </w:pPr>
            <w:r w:rsidRPr="0073468A">
              <w:rPr>
                <w:rFonts w:ascii="Times New Roman" w:eastAsia="Times New Roman" w:hAnsi="Times New Roman" w:cs="Times New Roman"/>
                <w:noProof w:val="0"/>
                <w:lang w:eastAsia="hu-HU"/>
              </w:rPr>
              <w:t>a vizsga napja, és egy-egy felkészülési nap (az írásbeli és szóbeli előtt)</w:t>
            </w:r>
          </w:p>
          <w:p w:rsidR="0073468A" w:rsidRPr="0073468A" w:rsidRDefault="0073468A" w:rsidP="0073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lang w:eastAsia="hu-HU"/>
              </w:rPr>
            </w:pPr>
          </w:p>
        </w:tc>
      </w:tr>
    </w:tbl>
    <w:p w:rsidR="00D73D6E" w:rsidRPr="0073468A" w:rsidRDefault="00D73D6E" w:rsidP="005A780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D73D6E" w:rsidRPr="0073468A" w:rsidRDefault="00D73D6E" w:rsidP="005A7808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9A2ACE" w:rsidRDefault="009A2AC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D73D6E" w:rsidRPr="00D73D6E" w:rsidRDefault="00B3032E" w:rsidP="005A78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3D6E">
        <w:rPr>
          <w:rFonts w:ascii="Times New Roman" w:hAnsi="Times New Roman" w:cs="Times New Roman"/>
          <w:b/>
          <w:i/>
          <w:sz w:val="24"/>
          <w:szCs w:val="24"/>
        </w:rPr>
        <w:lastRenderedPageBreak/>
        <w:t>4.sz.melléklet: A tanulók jutalmazása</w:t>
      </w:r>
    </w:p>
    <w:p w:rsidR="00B3032E" w:rsidRPr="00D73D6E" w:rsidRDefault="00B3032E" w:rsidP="005A78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73D6E">
        <w:rPr>
          <w:rFonts w:ascii="Times New Roman" w:hAnsi="Times New Roman" w:cs="Times New Roman"/>
          <w:sz w:val="20"/>
          <w:szCs w:val="20"/>
        </w:rPr>
        <w:t xml:space="preserve">A tanulók előmenetelük, példamutató magatartásuk vagy valamilyen különösen eredményes tevékenységük elismeréseképpen jutalomban részesülhetnek. Így azok a tanulók is, akik a közösségi életben tartósan jó szervező és irányító tevékenységet végeznek, kimagasló sportteljesítményeket érnek el, iskolai, országos vagy nemzetközi </w:t>
      </w:r>
      <w:r w:rsidR="00D73D6E" w:rsidRPr="00D73D6E">
        <w:rPr>
          <w:rFonts w:ascii="Times New Roman" w:hAnsi="Times New Roman" w:cs="Times New Roman"/>
          <w:sz w:val="20"/>
          <w:szCs w:val="20"/>
        </w:rPr>
        <w:t xml:space="preserve">versenyeken helyezést érnek el. </w:t>
      </w:r>
      <w:r w:rsidRPr="00D73D6E">
        <w:rPr>
          <w:rFonts w:ascii="Times New Roman" w:hAnsi="Times New Roman" w:cs="Times New Roman"/>
          <w:sz w:val="20"/>
          <w:szCs w:val="20"/>
        </w:rPr>
        <w:t>Kiemelkedő eredménnyel elvégzett együttes munkáért a tanulói közösséget csoportos dicséretben és jutalomban lehet részesíteni.</w:t>
      </w:r>
    </w:p>
    <w:p w:rsidR="00B3032E" w:rsidRPr="00D73D6E" w:rsidRDefault="00B3032E" w:rsidP="005A78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3D6E">
        <w:rPr>
          <w:rFonts w:ascii="Times New Roman" w:hAnsi="Times New Roman" w:cs="Times New Roman"/>
          <w:sz w:val="20"/>
          <w:szCs w:val="20"/>
        </w:rPr>
        <w:t>A jutalmazás formái: Szaktanári, osztályfőnöki, igazgatói, nevelőtestületi dicséret, melyet az e-napló, illetve a bizonyítvány útján a szülők tudomására kell hozni.</w:t>
      </w:r>
      <w:r w:rsidR="00D73D6E" w:rsidRPr="00D73D6E">
        <w:rPr>
          <w:rFonts w:ascii="Times New Roman" w:hAnsi="Times New Roman" w:cs="Times New Roman"/>
          <w:sz w:val="20"/>
          <w:szCs w:val="20"/>
        </w:rPr>
        <w:t xml:space="preserve"> </w:t>
      </w:r>
      <w:r w:rsidRPr="00D73D6E">
        <w:rPr>
          <w:rFonts w:ascii="Times New Roman" w:hAnsi="Times New Roman" w:cs="Times New Roman"/>
          <w:sz w:val="20"/>
          <w:szCs w:val="20"/>
        </w:rPr>
        <w:t>A dicséretben részesült tanulók vagy tanulói közösségek oklevéllel, plakettel, könyvvel vagy más módon jutalmazhatók (pl.: kirándulás, táborozás, más egyéb közösségi program).</w:t>
      </w:r>
    </w:p>
    <w:p w:rsidR="00B3032E" w:rsidRPr="00D73D6E" w:rsidRDefault="00B3032E" w:rsidP="005A78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3D6E">
        <w:rPr>
          <w:rFonts w:ascii="Times New Roman" w:hAnsi="Times New Roman" w:cs="Times New Roman"/>
          <w:sz w:val="20"/>
          <w:szCs w:val="20"/>
        </w:rPr>
        <w:t xml:space="preserve">A végzős évfolyam hallgatói </w:t>
      </w:r>
      <w:r w:rsidRPr="00D73D6E">
        <w:rPr>
          <w:rFonts w:ascii="Times New Roman" w:hAnsi="Times New Roman" w:cs="Times New Roman"/>
          <w:i/>
          <w:sz w:val="20"/>
          <w:szCs w:val="20"/>
        </w:rPr>
        <w:t>„Radnóti Plakett”</w:t>
      </w:r>
      <w:r w:rsidRPr="00D73D6E">
        <w:rPr>
          <w:rFonts w:ascii="Times New Roman" w:hAnsi="Times New Roman" w:cs="Times New Roman"/>
          <w:sz w:val="20"/>
          <w:szCs w:val="20"/>
        </w:rPr>
        <w:t xml:space="preserve"> díjat kaphatnak, melynek odaítéléséről a diákönkormányzatot segítő tanárok, a diákönkormányzat képviselői és az iskola vezetősége külön szabályzat szerint közösen dönt.</w:t>
      </w:r>
    </w:p>
    <w:p w:rsidR="00B3032E" w:rsidRPr="00D73D6E" w:rsidRDefault="00B3032E" w:rsidP="005A78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3D6E">
        <w:rPr>
          <w:rFonts w:ascii="Times New Roman" w:hAnsi="Times New Roman" w:cs="Times New Roman"/>
          <w:sz w:val="20"/>
          <w:szCs w:val="20"/>
        </w:rPr>
        <w:t xml:space="preserve">Évente egy tanuló, aki teljesítményével kiemelkedő szerepet játszott, a tantestület szavazatai alapján az </w:t>
      </w:r>
      <w:r w:rsidRPr="00D73D6E">
        <w:rPr>
          <w:rFonts w:ascii="Times New Roman" w:hAnsi="Times New Roman" w:cs="Times New Roman"/>
          <w:i/>
          <w:sz w:val="20"/>
          <w:szCs w:val="20"/>
        </w:rPr>
        <w:t>„Év diákja”</w:t>
      </w:r>
      <w:r w:rsidRPr="00D73D6E">
        <w:rPr>
          <w:rFonts w:ascii="Times New Roman" w:hAnsi="Times New Roman" w:cs="Times New Roman"/>
          <w:sz w:val="20"/>
          <w:szCs w:val="20"/>
        </w:rPr>
        <w:t xml:space="preserve"> díjat kapja.</w:t>
      </w:r>
      <w:r w:rsidR="00D73D6E" w:rsidRPr="00D73D6E">
        <w:rPr>
          <w:rFonts w:ascii="Times New Roman" w:hAnsi="Times New Roman" w:cs="Times New Roman"/>
          <w:sz w:val="20"/>
          <w:szCs w:val="20"/>
        </w:rPr>
        <w:t xml:space="preserve"> </w:t>
      </w:r>
      <w:r w:rsidRPr="00D73D6E">
        <w:rPr>
          <w:rFonts w:ascii="Times New Roman" w:hAnsi="Times New Roman" w:cs="Times New Roman"/>
          <w:sz w:val="20"/>
          <w:szCs w:val="20"/>
        </w:rPr>
        <w:t xml:space="preserve">Évente egy tanuló, aki az iskola közösségében kiemelkedő szerepet játszott, a diákönkormányzat döntése alapján a </w:t>
      </w:r>
      <w:r w:rsidRPr="00D73D6E">
        <w:rPr>
          <w:rFonts w:ascii="Times New Roman" w:hAnsi="Times New Roman" w:cs="Times New Roman"/>
          <w:i/>
          <w:sz w:val="20"/>
          <w:szCs w:val="20"/>
        </w:rPr>
        <w:t>"A Közösségért"</w:t>
      </w:r>
      <w:r w:rsidRPr="00D73D6E">
        <w:rPr>
          <w:rFonts w:ascii="Times New Roman" w:hAnsi="Times New Roman" w:cs="Times New Roman"/>
          <w:sz w:val="20"/>
          <w:szCs w:val="20"/>
        </w:rPr>
        <w:t xml:space="preserve"> díjat kapja.</w:t>
      </w:r>
    </w:p>
    <w:p w:rsidR="00B3032E" w:rsidRPr="00D73D6E" w:rsidRDefault="00B3032E" w:rsidP="005A78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3D6E">
        <w:rPr>
          <w:rFonts w:ascii="Times New Roman" w:hAnsi="Times New Roman" w:cs="Times New Roman"/>
          <w:sz w:val="20"/>
          <w:szCs w:val="20"/>
        </w:rPr>
        <w:t>A Radnóti Tanulmányi Verseny győztesei, illetve az országos tanulmányi versenyeken kiemelkedő eredményt elért tanulók jutalmukat az iskola közössége előtt nyilvánosan veszik át.</w:t>
      </w:r>
    </w:p>
    <w:p w:rsidR="00B3032E" w:rsidRPr="00D73D6E" w:rsidRDefault="00B3032E" w:rsidP="005A78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3D6E">
        <w:rPr>
          <w:rFonts w:ascii="Times New Roman" w:hAnsi="Times New Roman" w:cs="Times New Roman"/>
          <w:sz w:val="20"/>
          <w:szCs w:val="20"/>
        </w:rPr>
        <w:t>Az országos versenyeken elért helyezés a bizonyítványban is szerepel, ha a diákot az iskola indította az adott versenyen.</w:t>
      </w:r>
    </w:p>
    <w:p w:rsidR="00B3032E" w:rsidRPr="00D73D6E" w:rsidRDefault="00B3032E" w:rsidP="005A78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3D6E">
        <w:rPr>
          <w:rFonts w:ascii="Times New Roman" w:hAnsi="Times New Roman" w:cs="Times New Roman"/>
          <w:sz w:val="20"/>
          <w:szCs w:val="20"/>
        </w:rPr>
        <w:t>A tanulókat csoportos vagy egyéni jutalmazásra a nevelőtestület bármely tagja és a DÖK egyaránt előterjesztheti.</w:t>
      </w:r>
    </w:p>
    <w:p w:rsidR="00D73D6E" w:rsidRPr="00D73D6E" w:rsidRDefault="00D73D6E" w:rsidP="005A78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A2ACE" w:rsidRDefault="009A2AC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B3032E" w:rsidRPr="00D73D6E" w:rsidRDefault="00B3032E" w:rsidP="005A780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73D6E">
        <w:rPr>
          <w:rFonts w:ascii="Times New Roman" w:hAnsi="Times New Roman" w:cs="Times New Roman"/>
          <w:b/>
          <w:i/>
          <w:sz w:val="24"/>
          <w:szCs w:val="24"/>
        </w:rPr>
        <w:lastRenderedPageBreak/>
        <w:t>5.sz. melléklet: Fegyelmező eljárások</w:t>
      </w:r>
    </w:p>
    <w:p w:rsidR="00B3032E" w:rsidRPr="00D73D6E" w:rsidRDefault="00B3032E" w:rsidP="005A78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3D6E">
        <w:rPr>
          <w:rFonts w:ascii="Times New Roman" w:hAnsi="Times New Roman" w:cs="Times New Roman"/>
          <w:b/>
          <w:sz w:val="20"/>
          <w:szCs w:val="20"/>
        </w:rPr>
        <w:t>Fegyelmező intézkedések</w:t>
      </w:r>
      <w:r w:rsidRPr="00D73D6E">
        <w:rPr>
          <w:rFonts w:ascii="Times New Roman" w:hAnsi="Times New Roman" w:cs="Times New Roman"/>
          <w:sz w:val="20"/>
          <w:szCs w:val="20"/>
        </w:rPr>
        <w:t>:</w:t>
      </w:r>
    </w:p>
    <w:p w:rsidR="00B3032E" w:rsidRPr="00D73D6E" w:rsidRDefault="00D61246" w:rsidP="005A78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3D6E">
        <w:rPr>
          <w:rFonts w:ascii="Times New Roman" w:hAnsi="Times New Roman" w:cs="Times New Roman"/>
          <w:sz w:val="20"/>
          <w:szCs w:val="20"/>
        </w:rPr>
        <w:t>–</w:t>
      </w:r>
      <w:r w:rsidR="00B3032E" w:rsidRPr="00D73D6E">
        <w:rPr>
          <w:rFonts w:ascii="Times New Roman" w:hAnsi="Times New Roman" w:cs="Times New Roman"/>
          <w:sz w:val="20"/>
          <w:szCs w:val="20"/>
        </w:rPr>
        <w:t xml:space="preserve"> szóbeli figyelmeztetés;</w:t>
      </w:r>
    </w:p>
    <w:p w:rsidR="00B3032E" w:rsidRPr="00D73D6E" w:rsidRDefault="00D61246" w:rsidP="005A78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3D6E">
        <w:rPr>
          <w:rFonts w:ascii="Times New Roman" w:hAnsi="Times New Roman" w:cs="Times New Roman"/>
          <w:sz w:val="20"/>
          <w:szCs w:val="20"/>
        </w:rPr>
        <w:t>–</w:t>
      </w:r>
      <w:r w:rsidR="00B3032E" w:rsidRPr="00D73D6E">
        <w:rPr>
          <w:rFonts w:ascii="Times New Roman" w:hAnsi="Times New Roman" w:cs="Times New Roman"/>
          <w:sz w:val="20"/>
          <w:szCs w:val="20"/>
        </w:rPr>
        <w:t xml:space="preserve"> szaktanári, osztályfőnöki írásbeli figyelmeztetés;</w:t>
      </w:r>
    </w:p>
    <w:p w:rsidR="00B3032E" w:rsidRPr="00D73D6E" w:rsidRDefault="00D61246" w:rsidP="005A78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3D6E">
        <w:rPr>
          <w:rFonts w:ascii="Times New Roman" w:hAnsi="Times New Roman" w:cs="Times New Roman"/>
          <w:sz w:val="20"/>
          <w:szCs w:val="20"/>
        </w:rPr>
        <w:t>–</w:t>
      </w:r>
      <w:r w:rsidR="00B3032E" w:rsidRPr="00D73D6E">
        <w:rPr>
          <w:rFonts w:ascii="Times New Roman" w:hAnsi="Times New Roman" w:cs="Times New Roman"/>
          <w:sz w:val="20"/>
          <w:szCs w:val="20"/>
        </w:rPr>
        <w:t xml:space="preserve"> a gondviselő értesítése levélben, személyes megbeszélés a gondviselővel;</w:t>
      </w:r>
    </w:p>
    <w:p w:rsidR="00B3032E" w:rsidRPr="00D73D6E" w:rsidRDefault="00D61246" w:rsidP="005A780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3D6E">
        <w:rPr>
          <w:rFonts w:ascii="Times New Roman" w:hAnsi="Times New Roman" w:cs="Times New Roman"/>
          <w:sz w:val="20"/>
          <w:szCs w:val="20"/>
        </w:rPr>
        <w:t>–</w:t>
      </w:r>
      <w:r w:rsidR="00B3032E" w:rsidRPr="00D73D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032E" w:rsidRPr="00D73D6E">
        <w:rPr>
          <w:rFonts w:ascii="Times New Roman" w:hAnsi="Times New Roman" w:cs="Times New Roman"/>
          <w:sz w:val="20"/>
          <w:szCs w:val="20"/>
        </w:rPr>
        <w:t>megállapodás megkötése a diák–tanár–gondviselő között;</w:t>
      </w:r>
    </w:p>
    <w:p w:rsidR="00B3032E" w:rsidRPr="00D73D6E" w:rsidRDefault="00D61246" w:rsidP="005A78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3D6E">
        <w:rPr>
          <w:rFonts w:ascii="Times New Roman" w:hAnsi="Times New Roman" w:cs="Times New Roman"/>
          <w:sz w:val="20"/>
          <w:szCs w:val="20"/>
        </w:rPr>
        <w:t>–</w:t>
      </w:r>
      <w:r w:rsidR="00B3032E" w:rsidRPr="00D73D6E">
        <w:rPr>
          <w:rFonts w:ascii="Times New Roman" w:hAnsi="Times New Roman" w:cs="Times New Roman"/>
          <w:sz w:val="20"/>
          <w:szCs w:val="20"/>
        </w:rPr>
        <w:t xml:space="preserve"> szaktanári, osztályfőnöki, igazgatóhelyettesi, igazgatói írásbeli intő;</w:t>
      </w:r>
    </w:p>
    <w:p w:rsidR="00B3032E" w:rsidRPr="00D73D6E" w:rsidRDefault="00D61246" w:rsidP="005A78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3D6E">
        <w:rPr>
          <w:rFonts w:ascii="Times New Roman" w:hAnsi="Times New Roman" w:cs="Times New Roman"/>
          <w:sz w:val="20"/>
          <w:szCs w:val="20"/>
        </w:rPr>
        <w:t>–</w:t>
      </w:r>
      <w:r w:rsidR="00B3032E" w:rsidRPr="00D73D6E">
        <w:rPr>
          <w:rFonts w:ascii="Times New Roman" w:hAnsi="Times New Roman" w:cs="Times New Roman"/>
          <w:sz w:val="20"/>
          <w:szCs w:val="20"/>
        </w:rPr>
        <w:t xml:space="preserve"> bizonyos kedvezményektől (táborozás, kirándulás) való eltiltás.</w:t>
      </w:r>
    </w:p>
    <w:p w:rsidR="00B3032E" w:rsidRPr="00D73D6E" w:rsidRDefault="00B3032E" w:rsidP="005A78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3D6E">
        <w:rPr>
          <w:rFonts w:ascii="Times New Roman" w:hAnsi="Times New Roman" w:cs="Times New Roman"/>
          <w:sz w:val="20"/>
          <w:szCs w:val="20"/>
        </w:rPr>
        <w:t>Az írásban történt fegyelmező intézkedéseket az e-naplóban is rögzíteni kell. Ennek adminisztrálása az intézkedést hozó pedagógus feladata.</w:t>
      </w:r>
    </w:p>
    <w:p w:rsidR="00B3032E" w:rsidRPr="00D73D6E" w:rsidRDefault="00B3032E" w:rsidP="005A780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3D6E">
        <w:rPr>
          <w:rFonts w:ascii="Times New Roman" w:hAnsi="Times New Roman" w:cs="Times New Roman"/>
          <w:b/>
          <w:sz w:val="20"/>
          <w:szCs w:val="20"/>
        </w:rPr>
        <w:t>Fegyelmi eljárás lefolytatását megelőző egyeztető eljárás</w:t>
      </w:r>
    </w:p>
    <w:p w:rsidR="00B3032E" w:rsidRPr="00D73D6E" w:rsidRDefault="00B3032E" w:rsidP="005A78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3D6E">
        <w:rPr>
          <w:rFonts w:ascii="Times New Roman" w:hAnsi="Times New Roman" w:cs="Times New Roman"/>
          <w:sz w:val="20"/>
          <w:szCs w:val="20"/>
        </w:rPr>
        <w:t>A Szülői Munkaközösség és a diákönkormányzat közösen a fegyelmi eljárás lefolytatása előtt egyeztető eljárást kezdeményezhet, melyre akkor van lehetőség, ha a sértett és a vétkes ezzel egyetért. Sértett lehet tanuló, tanár vagy más személy. Ha az intézmény a sértett (károkozás, szabályok megszegése), akkor nincs egyeztető eljárás.Az egyeztető eljárás célja: az események feldolgozása, értékelése, az értékelés alapján a vétkes és a sértett közötti megállapodás létrehozása a sérelem orvoslása érdekében.</w:t>
      </w:r>
    </w:p>
    <w:p w:rsidR="00B3032E" w:rsidRPr="00D73D6E" w:rsidRDefault="00B3032E" w:rsidP="005A78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3D6E">
        <w:rPr>
          <w:rFonts w:ascii="Times New Roman" w:hAnsi="Times New Roman" w:cs="Times New Roman"/>
          <w:b/>
          <w:sz w:val="20"/>
          <w:szCs w:val="20"/>
        </w:rPr>
        <w:t>Az egyeztető eljárás menete</w:t>
      </w:r>
      <w:r w:rsidRPr="00D73D6E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C23B13" w:rsidRPr="00D73D6E" w:rsidRDefault="00B3032E" w:rsidP="005A78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3D6E">
        <w:rPr>
          <w:rFonts w:ascii="Times New Roman" w:hAnsi="Times New Roman" w:cs="Times New Roman"/>
          <w:sz w:val="20"/>
          <w:szCs w:val="20"/>
        </w:rPr>
        <w:t>- A sértett hozzájárulásával a vétkes tájékoztatása a fegyelmi eljárás meg</w:t>
      </w:r>
      <w:r w:rsidR="00C23B13" w:rsidRPr="00D73D6E">
        <w:rPr>
          <w:rFonts w:ascii="Times New Roman" w:hAnsi="Times New Roman" w:cs="Times New Roman"/>
          <w:sz w:val="20"/>
          <w:szCs w:val="20"/>
        </w:rPr>
        <w:t>indításáról szóló levél útján.</w:t>
      </w:r>
      <w:r w:rsidRPr="00D73D6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23B13" w:rsidRPr="00D73D6E" w:rsidRDefault="00C23B13" w:rsidP="005A78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3D6E">
        <w:rPr>
          <w:rFonts w:ascii="Times New Roman" w:hAnsi="Times New Roman" w:cs="Times New Roman"/>
          <w:sz w:val="20"/>
          <w:szCs w:val="20"/>
        </w:rPr>
        <w:t xml:space="preserve">- </w:t>
      </w:r>
      <w:r w:rsidR="00B3032E" w:rsidRPr="00D73D6E">
        <w:rPr>
          <w:rFonts w:ascii="Times New Roman" w:hAnsi="Times New Roman" w:cs="Times New Roman"/>
          <w:sz w:val="20"/>
          <w:szCs w:val="20"/>
        </w:rPr>
        <w:t>Öt tanítási napon belül kérheti az egyeztetést a vétkes. Ha kéri, a fegyelmi eljárást 15 napra fel kell függeszteni.</w:t>
      </w:r>
    </w:p>
    <w:p w:rsidR="00B3032E" w:rsidRPr="00D73D6E" w:rsidRDefault="00B3032E" w:rsidP="005A78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3D6E">
        <w:rPr>
          <w:rFonts w:ascii="Times New Roman" w:hAnsi="Times New Roman" w:cs="Times New Roman"/>
          <w:sz w:val="20"/>
          <w:szCs w:val="20"/>
        </w:rPr>
        <w:t>- Legfeljebb 15 napon belül le kell folytatni az egyeztetést.</w:t>
      </w:r>
    </w:p>
    <w:p w:rsidR="00B3032E" w:rsidRPr="00D73D6E" w:rsidRDefault="00B3032E" w:rsidP="005A78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3D6E">
        <w:rPr>
          <w:rFonts w:ascii="Times New Roman" w:hAnsi="Times New Roman" w:cs="Times New Roman"/>
          <w:sz w:val="20"/>
          <w:szCs w:val="20"/>
        </w:rPr>
        <w:t>- Ha az egyeztető eljárás eredményeként a sértett és a vétkes között megállapodás jön létre, a fegyelmi eljárást határozott időre fel kell függeszteni. Ha a felfüggesztési idő alatt a sértett nem kéri a fegyelmi eljárás folytatását, akkor azt meg kell szüntetni.</w:t>
      </w:r>
    </w:p>
    <w:p w:rsidR="00B3032E" w:rsidRPr="00D73D6E" w:rsidRDefault="00B3032E" w:rsidP="005A78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3D6E">
        <w:rPr>
          <w:rFonts w:ascii="Times New Roman" w:hAnsi="Times New Roman" w:cs="Times New Roman"/>
          <w:sz w:val="20"/>
          <w:szCs w:val="20"/>
        </w:rPr>
        <w:t>- Ha az egyeztető eljárás során határidőre nem jön létre megállapodás, a fegyelmi eljárás folytatódik.</w:t>
      </w:r>
    </w:p>
    <w:p w:rsidR="00B3032E" w:rsidRPr="00D73D6E" w:rsidRDefault="00B3032E" w:rsidP="005A780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73D6E">
        <w:rPr>
          <w:rFonts w:ascii="Times New Roman" w:hAnsi="Times New Roman" w:cs="Times New Roman"/>
          <w:b/>
          <w:sz w:val="20"/>
          <w:szCs w:val="20"/>
        </w:rPr>
        <w:t>Fegyelmi eljárás</w:t>
      </w:r>
    </w:p>
    <w:p w:rsidR="00B3032E" w:rsidRPr="00D73D6E" w:rsidRDefault="00B3032E" w:rsidP="005A78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3D6E">
        <w:rPr>
          <w:rFonts w:ascii="Times New Roman" w:hAnsi="Times New Roman" w:cs="Times New Roman"/>
          <w:sz w:val="20"/>
          <w:szCs w:val="20"/>
        </w:rPr>
        <w:t>Fegyelmi eljárás megindításáról – az indok megjelölésével – a tanulót és szülőjét írásban értesíteni kell a fegyelmi tárgyalás előtt legalább nyolc nappal. A fegyelmi tárgyalást a törvény előírásainak megfelelően kell lefolytatni.</w:t>
      </w:r>
    </w:p>
    <w:p w:rsidR="00B3032E" w:rsidRPr="00D73D6E" w:rsidRDefault="00B3032E" w:rsidP="005A78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3D6E">
        <w:rPr>
          <w:rFonts w:ascii="Times New Roman" w:hAnsi="Times New Roman" w:cs="Times New Roman"/>
          <w:sz w:val="20"/>
          <w:szCs w:val="20"/>
        </w:rPr>
        <w:t>A fegyelmi büntetés lehet:</w:t>
      </w:r>
    </w:p>
    <w:p w:rsidR="00B3032E" w:rsidRPr="00D73D6E" w:rsidRDefault="00B3032E" w:rsidP="005A78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3D6E">
        <w:rPr>
          <w:rFonts w:ascii="Times New Roman" w:hAnsi="Times New Roman" w:cs="Times New Roman"/>
          <w:sz w:val="20"/>
          <w:szCs w:val="20"/>
        </w:rPr>
        <w:t>a/ megrovás;</w:t>
      </w:r>
    </w:p>
    <w:p w:rsidR="00B3032E" w:rsidRPr="00D73D6E" w:rsidRDefault="00B3032E" w:rsidP="005A78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3D6E">
        <w:rPr>
          <w:rFonts w:ascii="Times New Roman" w:hAnsi="Times New Roman" w:cs="Times New Roman"/>
          <w:sz w:val="20"/>
          <w:szCs w:val="20"/>
        </w:rPr>
        <w:t>b/ szigorú megrovás;</w:t>
      </w:r>
    </w:p>
    <w:p w:rsidR="00B3032E" w:rsidRPr="00D73D6E" w:rsidRDefault="00B3032E" w:rsidP="005A78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3D6E">
        <w:rPr>
          <w:rFonts w:ascii="Times New Roman" w:hAnsi="Times New Roman" w:cs="Times New Roman"/>
          <w:sz w:val="20"/>
          <w:szCs w:val="20"/>
        </w:rPr>
        <w:t>c/ meghatározott kedvezmények, juttatások csökkentése ill. megvonása (kivéve szociális kedvezmények, juttatások);</w:t>
      </w:r>
    </w:p>
    <w:p w:rsidR="00B3032E" w:rsidRPr="00D73D6E" w:rsidRDefault="00B3032E" w:rsidP="005A78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3D6E">
        <w:rPr>
          <w:rFonts w:ascii="Times New Roman" w:hAnsi="Times New Roman" w:cs="Times New Roman"/>
          <w:sz w:val="20"/>
          <w:szCs w:val="20"/>
        </w:rPr>
        <w:t>d/ áthelyezés másik osztályba, tanulócsoportba vagy iskolába.</w:t>
      </w:r>
    </w:p>
    <w:p w:rsidR="00B3032E" w:rsidRPr="00D73D6E" w:rsidRDefault="00B3032E" w:rsidP="005A78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3D6E">
        <w:rPr>
          <w:rFonts w:ascii="Times New Roman" w:hAnsi="Times New Roman" w:cs="Times New Roman"/>
          <w:sz w:val="20"/>
          <w:szCs w:val="20"/>
        </w:rPr>
        <w:t>A fegyelmi büntetés megállapításánál figyelembe kell venni a tanuló életkorát, értelmi fejlettségét, az elkövetett cselekmény súlyát, tettének hatását a közösségre. A fegyelmi büntetést a nevelőtestület hozza.</w:t>
      </w:r>
    </w:p>
    <w:p w:rsidR="00B3032E" w:rsidRPr="00D73D6E" w:rsidRDefault="00B3032E" w:rsidP="00D73D6E">
      <w:pPr>
        <w:pStyle w:val="Szvegtrzs3"/>
        <w:jc w:val="both"/>
        <w:rPr>
          <w:sz w:val="20"/>
        </w:rPr>
      </w:pPr>
      <w:r w:rsidRPr="00D73D6E">
        <w:rPr>
          <w:sz w:val="20"/>
        </w:rPr>
        <w:t xml:space="preserve">A DÖK véleményét a fegyelmi eljárás során be kell szerezni. </w:t>
      </w:r>
      <w:r w:rsidR="00D73D6E" w:rsidRPr="00D73D6E">
        <w:rPr>
          <w:sz w:val="20"/>
        </w:rPr>
        <w:t xml:space="preserve"> </w:t>
      </w:r>
      <w:r w:rsidRPr="00D73D6E">
        <w:rPr>
          <w:sz w:val="20"/>
        </w:rPr>
        <w:t>A fegyelmi határozatról a tanulót és a szülőt írásban kell értesíteni, megjelölve a jogorvoslat módját és lehetőségét.</w:t>
      </w:r>
    </w:p>
    <w:p w:rsidR="004F7549" w:rsidRPr="00D73D6E" w:rsidRDefault="004F7549" w:rsidP="005A7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F7549" w:rsidRPr="00D73D6E" w:rsidSect="00103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5759"/>
    <w:multiLevelType w:val="hybridMultilevel"/>
    <w:tmpl w:val="9726FABE"/>
    <w:lvl w:ilvl="0" w:tplc="6DFE05DE">
      <w:start w:val="1"/>
      <w:numFmt w:val="bullet"/>
      <w:lvlText w:val="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70CF5"/>
    <w:multiLevelType w:val="hybridMultilevel"/>
    <w:tmpl w:val="805CAB6C"/>
    <w:lvl w:ilvl="0" w:tplc="6DFE05DE">
      <w:start w:val="1"/>
      <w:numFmt w:val="bullet"/>
      <w:lvlText w:val="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69440"/>
    <w:multiLevelType w:val="hybridMultilevel"/>
    <w:tmpl w:val="898E7F40"/>
    <w:lvl w:ilvl="0" w:tplc="61EE453C"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DF09B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3E58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BCD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C7D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0A2F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AC74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3C1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1A97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E001A"/>
    <w:multiLevelType w:val="multilevel"/>
    <w:tmpl w:val="08CCEE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13D234D"/>
    <w:multiLevelType w:val="multilevel"/>
    <w:tmpl w:val="7A72F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2064CAA"/>
    <w:multiLevelType w:val="hybridMultilevel"/>
    <w:tmpl w:val="9092D196"/>
    <w:lvl w:ilvl="0" w:tplc="6DFE05DE">
      <w:start w:val="1"/>
      <w:numFmt w:val="bullet"/>
      <w:lvlText w:val="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E33FD"/>
    <w:multiLevelType w:val="multilevel"/>
    <w:tmpl w:val="38E88AFE"/>
    <w:lvl w:ilvl="0">
      <w:numFmt w:val="bullet"/>
      <w:lvlText w:val="-"/>
      <w:lvlJc w:val="left"/>
      <w:pPr>
        <w:ind w:left="100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F8A4949"/>
    <w:multiLevelType w:val="hybridMultilevel"/>
    <w:tmpl w:val="7628620C"/>
    <w:lvl w:ilvl="0" w:tplc="6DFE05DE">
      <w:start w:val="1"/>
      <w:numFmt w:val="bullet"/>
      <w:lvlText w:val="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07C12"/>
    <w:multiLevelType w:val="multilevel"/>
    <w:tmpl w:val="1270C7B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A45EC"/>
    <w:multiLevelType w:val="multilevel"/>
    <w:tmpl w:val="5F34BD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  <w:sz w:val="24"/>
      </w:rPr>
    </w:lvl>
  </w:abstractNum>
  <w:abstractNum w:abstractNumId="10" w15:restartNumberingAfterBreak="0">
    <w:nsid w:val="703917AE"/>
    <w:multiLevelType w:val="multilevel"/>
    <w:tmpl w:val="5A4693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E0C"/>
    <w:rsid w:val="00036FF6"/>
    <w:rsid w:val="0008250F"/>
    <w:rsid w:val="00095796"/>
    <w:rsid w:val="0009735C"/>
    <w:rsid w:val="000B443B"/>
    <w:rsid w:val="000C0AA6"/>
    <w:rsid w:val="000C13F0"/>
    <w:rsid w:val="000E64BB"/>
    <w:rsid w:val="001030E6"/>
    <w:rsid w:val="001149F5"/>
    <w:rsid w:val="0013395C"/>
    <w:rsid w:val="00147501"/>
    <w:rsid w:val="00164656"/>
    <w:rsid w:val="00180542"/>
    <w:rsid w:val="0018290A"/>
    <w:rsid w:val="001C2012"/>
    <w:rsid w:val="001D1874"/>
    <w:rsid w:val="001E48D5"/>
    <w:rsid w:val="001E79A2"/>
    <w:rsid w:val="00236FF6"/>
    <w:rsid w:val="00257FB8"/>
    <w:rsid w:val="00260D2F"/>
    <w:rsid w:val="002747A8"/>
    <w:rsid w:val="002A7909"/>
    <w:rsid w:val="002B3E0C"/>
    <w:rsid w:val="002F1E41"/>
    <w:rsid w:val="00310CC0"/>
    <w:rsid w:val="00340C5C"/>
    <w:rsid w:val="00371E7D"/>
    <w:rsid w:val="003761EE"/>
    <w:rsid w:val="00403F13"/>
    <w:rsid w:val="00413418"/>
    <w:rsid w:val="00455D25"/>
    <w:rsid w:val="004652BE"/>
    <w:rsid w:val="004970EF"/>
    <w:rsid w:val="004B6E7E"/>
    <w:rsid w:val="004C5C62"/>
    <w:rsid w:val="004F7549"/>
    <w:rsid w:val="00503602"/>
    <w:rsid w:val="00582432"/>
    <w:rsid w:val="005A7808"/>
    <w:rsid w:val="005D4ABF"/>
    <w:rsid w:val="005D5CAF"/>
    <w:rsid w:val="005E6E51"/>
    <w:rsid w:val="00617BDF"/>
    <w:rsid w:val="00637801"/>
    <w:rsid w:val="00664A7F"/>
    <w:rsid w:val="006A2EF0"/>
    <w:rsid w:val="006A6463"/>
    <w:rsid w:val="006B1E0E"/>
    <w:rsid w:val="006F1F19"/>
    <w:rsid w:val="0073468A"/>
    <w:rsid w:val="00754EA5"/>
    <w:rsid w:val="00760AD2"/>
    <w:rsid w:val="007624EF"/>
    <w:rsid w:val="00785261"/>
    <w:rsid w:val="007D4CC3"/>
    <w:rsid w:val="007D5224"/>
    <w:rsid w:val="007E75A8"/>
    <w:rsid w:val="007F78D6"/>
    <w:rsid w:val="00815DE9"/>
    <w:rsid w:val="00867065"/>
    <w:rsid w:val="008C0382"/>
    <w:rsid w:val="008C523C"/>
    <w:rsid w:val="008D5E30"/>
    <w:rsid w:val="008F53BE"/>
    <w:rsid w:val="0090308D"/>
    <w:rsid w:val="009576EF"/>
    <w:rsid w:val="00963EC1"/>
    <w:rsid w:val="009672B1"/>
    <w:rsid w:val="009A2ACE"/>
    <w:rsid w:val="009E1D3A"/>
    <w:rsid w:val="00A00479"/>
    <w:rsid w:val="00A42460"/>
    <w:rsid w:val="00AD6309"/>
    <w:rsid w:val="00B157FA"/>
    <w:rsid w:val="00B3032E"/>
    <w:rsid w:val="00B65B0C"/>
    <w:rsid w:val="00B92480"/>
    <w:rsid w:val="00BA63C9"/>
    <w:rsid w:val="00BD4E93"/>
    <w:rsid w:val="00C0240F"/>
    <w:rsid w:val="00C23B13"/>
    <w:rsid w:val="00C24961"/>
    <w:rsid w:val="00C40E34"/>
    <w:rsid w:val="00C45A76"/>
    <w:rsid w:val="00C55796"/>
    <w:rsid w:val="00CC3081"/>
    <w:rsid w:val="00D03268"/>
    <w:rsid w:val="00D57867"/>
    <w:rsid w:val="00D57875"/>
    <w:rsid w:val="00D61246"/>
    <w:rsid w:val="00D73D6E"/>
    <w:rsid w:val="00DA019C"/>
    <w:rsid w:val="00DD2344"/>
    <w:rsid w:val="00E25540"/>
    <w:rsid w:val="00E529D7"/>
    <w:rsid w:val="00E55167"/>
    <w:rsid w:val="00E5547A"/>
    <w:rsid w:val="00E651D7"/>
    <w:rsid w:val="00E753AB"/>
    <w:rsid w:val="00E91D7E"/>
    <w:rsid w:val="00EB4E1A"/>
    <w:rsid w:val="00EB5503"/>
    <w:rsid w:val="00ED339B"/>
    <w:rsid w:val="00EF1AD3"/>
    <w:rsid w:val="00EF6E3A"/>
    <w:rsid w:val="00F02880"/>
    <w:rsid w:val="00F27863"/>
    <w:rsid w:val="00F3592C"/>
    <w:rsid w:val="00F6044C"/>
    <w:rsid w:val="00F6197B"/>
    <w:rsid w:val="00F65755"/>
    <w:rsid w:val="00FA36C9"/>
    <w:rsid w:val="00FD6E8D"/>
    <w:rsid w:val="00FF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34C62"/>
  <w15:docId w15:val="{B0440072-5BA2-4E81-9FD7-47B2F449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D4E93"/>
    <w:rPr>
      <w:noProof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B3E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1C2012"/>
    <w:pPr>
      <w:ind w:left="720"/>
      <w:contextualSpacing/>
    </w:pPr>
  </w:style>
  <w:style w:type="table" w:styleId="Rcsostblzat">
    <w:name w:val="Table Grid"/>
    <w:basedOn w:val="Normltblzat"/>
    <w:rsid w:val="00095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semiHidden/>
    <w:unhideWhenUsed/>
    <w:rsid w:val="00E529D7"/>
    <w:rPr>
      <w:color w:val="0072BC"/>
      <w:u w:val="single"/>
    </w:rPr>
  </w:style>
  <w:style w:type="paragraph" w:styleId="NormlWeb">
    <w:name w:val="Normal (Web)"/>
    <w:basedOn w:val="Norml"/>
    <w:unhideWhenUsed/>
    <w:rsid w:val="00E52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hu-HU"/>
    </w:rPr>
  </w:style>
  <w:style w:type="character" w:customStyle="1" w:styleId="apple-converted-space">
    <w:name w:val="apple-converted-space"/>
    <w:basedOn w:val="Bekezdsalapbettpusa"/>
    <w:rsid w:val="005D5CAF"/>
  </w:style>
  <w:style w:type="paragraph" w:styleId="Buborkszveg">
    <w:name w:val="Balloon Text"/>
    <w:basedOn w:val="Norml"/>
    <w:link w:val="BuborkszvegChar"/>
    <w:uiPriority w:val="99"/>
    <w:semiHidden/>
    <w:unhideWhenUsed/>
    <w:rsid w:val="0075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4EA5"/>
    <w:rPr>
      <w:rFonts w:ascii="Tahoma" w:hAnsi="Tahoma" w:cs="Tahoma"/>
      <w:noProof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F1E4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F1E4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F1E41"/>
    <w:rPr>
      <w:noProof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F1E4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F1E41"/>
    <w:rPr>
      <w:b/>
      <w:bCs/>
      <w:noProof/>
      <w:sz w:val="20"/>
      <w:szCs w:val="20"/>
    </w:rPr>
  </w:style>
  <w:style w:type="paragraph" w:customStyle="1" w:styleId="Nincstrkz1">
    <w:name w:val="Nincs térköz1"/>
    <w:rsid w:val="005E6E51"/>
    <w:pPr>
      <w:spacing w:after="0" w:line="240" w:lineRule="auto"/>
    </w:pPr>
    <w:rPr>
      <w:rFonts w:ascii="Times New Roman" w:eastAsia="Times New Roman" w:hAnsi="Times New Roman" w:cs="Calibri"/>
      <w:sz w:val="24"/>
    </w:rPr>
  </w:style>
  <w:style w:type="paragraph" w:styleId="Szvegtrzs3">
    <w:name w:val="Body Text 3"/>
    <w:basedOn w:val="Norml"/>
    <w:link w:val="Szvegtrzs3Char"/>
    <w:rsid w:val="00B3032E"/>
    <w:pPr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0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3032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B3032E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noProof w:val="0"/>
      <w:sz w:val="20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B3032E"/>
    <w:rPr>
      <w:rFonts w:ascii="Times New Roman" w:eastAsia="Times New Roman" w:hAnsi="Times New Roman" w:cs="Times New Roman"/>
      <w:sz w:val="20"/>
      <w:szCs w:val="24"/>
      <w:lang w:eastAsia="hu-HU"/>
    </w:rPr>
  </w:style>
  <w:style w:type="paragraph" w:customStyle="1" w:styleId="Stlus1">
    <w:name w:val="Stílus1"/>
    <w:basedOn w:val="Norml"/>
    <w:link w:val="Stlus1Char"/>
    <w:qFormat/>
    <w:rsid w:val="00EF1AD3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noProof w:val="0"/>
      <w:sz w:val="24"/>
      <w:szCs w:val="20"/>
      <w:lang w:eastAsia="hu-HU"/>
    </w:rPr>
  </w:style>
  <w:style w:type="character" w:customStyle="1" w:styleId="Stlus1Char">
    <w:name w:val="Stílus1 Char"/>
    <w:link w:val="Stlus1"/>
    <w:rsid w:val="00EF1AD3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EF1AD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3E465-24BA-4E21-9E82-95E7791F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4677</Words>
  <Characters>32272</Characters>
  <Application>Microsoft Office Word</Application>
  <DocSecurity>0</DocSecurity>
  <Lines>268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Tamás</dc:creator>
  <cp:lastModifiedBy>Láng György</cp:lastModifiedBy>
  <cp:revision>3</cp:revision>
  <cp:lastPrinted>2018-11-28T10:47:00Z</cp:lastPrinted>
  <dcterms:created xsi:type="dcterms:W3CDTF">2024-08-30T11:36:00Z</dcterms:created>
  <dcterms:modified xsi:type="dcterms:W3CDTF">2024-09-04T07:14:00Z</dcterms:modified>
</cp:coreProperties>
</file>